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179FC" w14:textId="77777777" w:rsidR="00F6751E" w:rsidRPr="00D636D4" w:rsidRDefault="00F6751E" w:rsidP="00F6751E">
      <w:pPr>
        <w:autoSpaceDE w:val="0"/>
        <w:autoSpaceDN w:val="0"/>
        <w:adjustRightInd w:val="0"/>
        <w:spacing w:after="0" w:line="240" w:lineRule="auto"/>
        <w:jc w:val="center"/>
        <w:rPr>
          <w:rFonts w:ascii="Times New Roman" w:hAnsi="Times New Roman" w:cs="Times New Roman"/>
          <w:b/>
          <w:sz w:val="28"/>
          <w:szCs w:val="28"/>
        </w:rPr>
      </w:pPr>
      <w:bookmarkStart w:id="0" w:name="Text1"/>
      <w:r w:rsidRPr="00D636D4">
        <w:rPr>
          <w:rFonts w:ascii="Times New Roman" w:hAnsi="Times New Roman" w:cs="Times New Roman"/>
          <w:b/>
          <w:sz w:val="28"/>
          <w:szCs w:val="28"/>
        </w:rPr>
        <w:t>Mini-MBA™: Healthcare Management</w:t>
      </w:r>
    </w:p>
    <w:p w14:paraId="2111B109" w14:textId="77777777" w:rsidR="005B28F7" w:rsidRDefault="005B28F7" w:rsidP="0032601A">
      <w:pPr>
        <w:widowControl w:val="0"/>
        <w:spacing w:after="0" w:line="240" w:lineRule="auto"/>
        <w:jc w:val="center"/>
        <w:rPr>
          <w:rFonts w:ascii="Times New Roman" w:hAnsi="Times New Roman"/>
          <w:b/>
          <w:i/>
          <w:iCs/>
          <w:sz w:val="24"/>
          <w:szCs w:val="24"/>
        </w:rPr>
      </w:pPr>
    </w:p>
    <w:p w14:paraId="3EC15CBE" w14:textId="77777777" w:rsidR="0032601A" w:rsidRDefault="005B28F7" w:rsidP="0032601A">
      <w:pPr>
        <w:widowControl w:val="0"/>
        <w:spacing w:after="0" w:line="240" w:lineRule="auto"/>
        <w:jc w:val="center"/>
        <w:rPr>
          <w:rFonts w:ascii="Times New Roman" w:hAnsi="Times New Roman"/>
          <w:b/>
          <w:i/>
          <w:iCs/>
          <w:sz w:val="24"/>
          <w:szCs w:val="24"/>
        </w:rPr>
      </w:pPr>
      <w:r>
        <w:rPr>
          <w:rFonts w:ascii="Times New Roman" w:hAnsi="Times New Roman"/>
          <w:b/>
          <w:i/>
          <w:iCs/>
          <w:sz w:val="24"/>
          <w:szCs w:val="24"/>
        </w:rPr>
        <w:t>CME/</w:t>
      </w:r>
      <w:r w:rsidR="0032601A" w:rsidRPr="00E575BC">
        <w:rPr>
          <w:rFonts w:ascii="Times New Roman" w:hAnsi="Times New Roman"/>
          <w:b/>
          <w:i/>
          <w:iCs/>
          <w:sz w:val="24"/>
          <w:szCs w:val="24"/>
        </w:rPr>
        <w:t xml:space="preserve">CE </w:t>
      </w:r>
      <w:r w:rsidR="009E6B1D">
        <w:rPr>
          <w:rFonts w:ascii="Times New Roman" w:hAnsi="Times New Roman"/>
          <w:b/>
          <w:i/>
          <w:iCs/>
          <w:sz w:val="24"/>
          <w:szCs w:val="24"/>
        </w:rPr>
        <w:t xml:space="preserve">Accredited Internet </w:t>
      </w:r>
      <w:r w:rsidR="00E648E4">
        <w:rPr>
          <w:rFonts w:ascii="Times New Roman" w:hAnsi="Times New Roman"/>
          <w:b/>
          <w:i/>
          <w:iCs/>
          <w:sz w:val="24"/>
          <w:szCs w:val="24"/>
        </w:rPr>
        <w:t xml:space="preserve">Enduring </w:t>
      </w:r>
      <w:r w:rsidR="0032601A" w:rsidRPr="00E575BC">
        <w:rPr>
          <w:rFonts w:ascii="Times New Roman" w:hAnsi="Times New Roman"/>
          <w:b/>
          <w:i/>
          <w:iCs/>
          <w:sz w:val="24"/>
          <w:szCs w:val="24"/>
        </w:rPr>
        <w:t>Activity</w:t>
      </w:r>
    </w:p>
    <w:p w14:paraId="1B0FC0E3" w14:textId="77777777" w:rsidR="00E575BC" w:rsidRPr="00B64076" w:rsidRDefault="00E575BC" w:rsidP="0032601A">
      <w:pPr>
        <w:widowControl w:val="0"/>
        <w:spacing w:after="0" w:line="240" w:lineRule="auto"/>
        <w:jc w:val="center"/>
        <w:rPr>
          <w:rFonts w:ascii="Times New Roman" w:hAnsi="Times New Roman"/>
          <w:b/>
          <w:i/>
          <w:iCs/>
          <w:sz w:val="20"/>
          <w:szCs w:val="20"/>
        </w:rPr>
      </w:pPr>
    </w:p>
    <w:p w14:paraId="46679277" w14:textId="77777777" w:rsidR="007B4806" w:rsidRDefault="00DB53AB" w:rsidP="0032601A">
      <w:pPr>
        <w:widowControl w:val="0"/>
        <w:spacing w:after="0" w:line="240" w:lineRule="auto"/>
        <w:jc w:val="center"/>
        <w:rPr>
          <w:rFonts w:ascii="Times New Roman" w:hAnsi="Times New Roman"/>
          <w:b/>
          <w:iCs/>
          <w:sz w:val="24"/>
          <w:szCs w:val="24"/>
        </w:rPr>
      </w:pPr>
      <w:r>
        <w:rPr>
          <w:rFonts w:ascii="Times New Roman" w:hAnsi="Times New Roman"/>
          <w:b/>
          <w:iCs/>
          <w:sz w:val="24"/>
          <w:szCs w:val="24"/>
        </w:rPr>
        <w:t>Provided</w:t>
      </w:r>
      <w:r w:rsidR="0032601A" w:rsidRPr="00E575BC">
        <w:rPr>
          <w:rFonts w:ascii="Times New Roman" w:hAnsi="Times New Roman"/>
          <w:b/>
          <w:iCs/>
          <w:sz w:val="24"/>
          <w:szCs w:val="24"/>
        </w:rPr>
        <w:t xml:space="preserve"> by </w:t>
      </w:r>
    </w:p>
    <w:p w14:paraId="0E6ABC72" w14:textId="77777777" w:rsidR="00CF4850" w:rsidRPr="00F6751E" w:rsidRDefault="00F6751E" w:rsidP="00F6751E">
      <w:pPr>
        <w:autoSpaceDE w:val="0"/>
        <w:autoSpaceDN w:val="0"/>
        <w:adjustRightInd w:val="0"/>
        <w:spacing w:after="0" w:line="240" w:lineRule="auto"/>
        <w:jc w:val="center"/>
        <w:rPr>
          <w:rFonts w:ascii="Times New Roman" w:hAnsi="Times New Roman" w:cs="Times New Roman"/>
          <w:sz w:val="24"/>
          <w:szCs w:val="24"/>
        </w:rPr>
      </w:pPr>
      <w:r w:rsidRPr="00F6751E">
        <w:rPr>
          <w:rFonts w:ascii="Times New Roman" w:hAnsi="Times New Roman" w:cs="Times New Roman"/>
          <w:bCs/>
          <w:color w:val="000000"/>
          <w:sz w:val="24"/>
          <w:szCs w:val="24"/>
        </w:rPr>
        <w:t>Rutgers Business School, Executive Education</w:t>
      </w:r>
    </w:p>
    <w:p w14:paraId="2FCC1364" w14:textId="77777777" w:rsidR="005B28F7" w:rsidRPr="00F6751E" w:rsidRDefault="005B28F7" w:rsidP="0032601A">
      <w:pPr>
        <w:pStyle w:val="paragraphstyle3"/>
        <w:spacing w:line="240" w:lineRule="auto"/>
        <w:rPr>
          <w:rFonts w:ascii="Times New Roman" w:hAnsi="Times New Roman" w:cs="Times New Roman"/>
          <w:b w:val="0"/>
          <w:color w:val="auto"/>
          <w:sz w:val="24"/>
          <w:szCs w:val="24"/>
        </w:rPr>
      </w:pPr>
      <w:r w:rsidRPr="00F6751E">
        <w:rPr>
          <w:rFonts w:ascii="Times New Roman" w:hAnsi="Times New Roman" w:cs="Times New Roman"/>
          <w:b w:val="0"/>
          <w:color w:val="auto"/>
          <w:sz w:val="24"/>
          <w:szCs w:val="24"/>
        </w:rPr>
        <w:t>and</w:t>
      </w:r>
    </w:p>
    <w:p w14:paraId="4310C316" w14:textId="77777777" w:rsidR="005B28F7" w:rsidRPr="00F6751E" w:rsidRDefault="005B28F7" w:rsidP="0032601A">
      <w:pPr>
        <w:pStyle w:val="paragraphstyle3"/>
        <w:spacing w:line="240" w:lineRule="auto"/>
        <w:rPr>
          <w:rFonts w:ascii="Times New Roman" w:hAnsi="Times New Roman" w:cs="Times New Roman"/>
          <w:b w:val="0"/>
          <w:color w:val="auto"/>
          <w:sz w:val="24"/>
          <w:szCs w:val="24"/>
        </w:rPr>
      </w:pPr>
      <w:r w:rsidRPr="00F6751E">
        <w:rPr>
          <w:rFonts w:ascii="Times New Roman" w:hAnsi="Times New Roman" w:cs="Times New Roman"/>
          <w:b w:val="0"/>
          <w:color w:val="auto"/>
          <w:sz w:val="24"/>
          <w:szCs w:val="24"/>
        </w:rPr>
        <w:t xml:space="preserve">Rutgers </w:t>
      </w:r>
      <w:r w:rsidR="00C15DB4">
        <w:rPr>
          <w:rFonts w:ascii="Times New Roman" w:hAnsi="Times New Roman" w:cs="Times New Roman"/>
          <w:b w:val="0"/>
          <w:color w:val="auto"/>
          <w:sz w:val="24"/>
          <w:szCs w:val="24"/>
        </w:rPr>
        <w:t>Health</w:t>
      </w:r>
    </w:p>
    <w:p w14:paraId="75190213" w14:textId="77777777" w:rsidR="00F6751E" w:rsidRDefault="00F6751E" w:rsidP="00F6751E">
      <w:pPr>
        <w:autoSpaceDE w:val="0"/>
        <w:autoSpaceDN w:val="0"/>
        <w:adjustRightInd w:val="0"/>
        <w:spacing w:after="0" w:line="240" w:lineRule="auto"/>
        <w:rPr>
          <w:rFonts w:ascii="Georgia" w:hAnsi="Georgia" w:cs="Georgia"/>
          <w:b/>
          <w:bCs/>
          <w:color w:val="000000"/>
          <w:sz w:val="15"/>
          <w:szCs w:val="15"/>
        </w:rPr>
      </w:pPr>
    </w:p>
    <w:p w14:paraId="5B717FFF" w14:textId="77777777" w:rsidR="00D636D4" w:rsidRDefault="00D636D4" w:rsidP="00F6751E">
      <w:pPr>
        <w:autoSpaceDE w:val="0"/>
        <w:autoSpaceDN w:val="0"/>
        <w:adjustRightInd w:val="0"/>
        <w:spacing w:after="0" w:line="240" w:lineRule="auto"/>
        <w:rPr>
          <w:rFonts w:ascii="Times New Roman" w:hAnsi="Times New Roman" w:cs="Times New Roman"/>
          <w:color w:val="000000"/>
        </w:rPr>
      </w:pPr>
    </w:p>
    <w:p w14:paraId="2C484576" w14:textId="50B7CEF4" w:rsidR="00E648E4" w:rsidRDefault="00E648E4" w:rsidP="00F6751E">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Release Date:</w:t>
      </w:r>
      <w:r>
        <w:rPr>
          <w:rFonts w:ascii="Times New Roman" w:hAnsi="Times New Roman" w:cs="Times New Roman"/>
          <w:color w:val="000000"/>
        </w:rPr>
        <w:tab/>
      </w:r>
      <w:r>
        <w:rPr>
          <w:rFonts w:ascii="Times New Roman" w:hAnsi="Times New Roman" w:cs="Times New Roman"/>
          <w:color w:val="000000"/>
        </w:rPr>
        <w:tab/>
      </w:r>
      <w:r w:rsidR="007E7B92">
        <w:rPr>
          <w:rFonts w:ascii="Times New Roman" w:hAnsi="Times New Roman" w:cs="Times New Roman"/>
          <w:color w:val="000000"/>
        </w:rPr>
        <w:t>October 13</w:t>
      </w:r>
      <w:r w:rsidR="005B1ECB">
        <w:rPr>
          <w:rFonts w:ascii="Times New Roman" w:hAnsi="Times New Roman" w:cs="Times New Roman"/>
          <w:color w:val="000000"/>
        </w:rPr>
        <w:t>, 2026</w:t>
      </w:r>
      <w:r w:rsidR="00D045BD">
        <w:rPr>
          <w:rFonts w:ascii="Times New Roman" w:hAnsi="Times New Roman" w:cs="Times New Roman"/>
          <w:color w:val="000000"/>
        </w:rPr>
        <w:t xml:space="preserve"> </w:t>
      </w:r>
    </w:p>
    <w:p w14:paraId="6B9D81F4" w14:textId="4F97561A" w:rsidR="00E648E4" w:rsidRDefault="00E648E4" w:rsidP="00F6751E">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Expiration Date:</w:t>
      </w:r>
      <w:r>
        <w:rPr>
          <w:rFonts w:ascii="Times New Roman" w:hAnsi="Times New Roman" w:cs="Times New Roman"/>
          <w:color w:val="000000"/>
        </w:rPr>
        <w:tab/>
      </w:r>
      <w:r w:rsidR="007E7B92">
        <w:rPr>
          <w:rFonts w:ascii="Times New Roman" w:hAnsi="Times New Roman" w:cs="Times New Roman"/>
          <w:color w:val="000000"/>
        </w:rPr>
        <w:t>January 26, 2027</w:t>
      </w:r>
      <w:r w:rsidR="00D045BD">
        <w:rPr>
          <w:rFonts w:ascii="Times New Roman" w:hAnsi="Times New Roman" w:cs="Times New Roman"/>
          <w:color w:val="000000"/>
        </w:rPr>
        <w:t xml:space="preserve"> </w:t>
      </w:r>
    </w:p>
    <w:p w14:paraId="59E7497B" w14:textId="65857003" w:rsidR="007E7B92" w:rsidRPr="007E7B92" w:rsidRDefault="007E7B92" w:rsidP="007E7B92">
      <w:pPr>
        <w:autoSpaceDE w:val="0"/>
        <w:autoSpaceDN w:val="0"/>
        <w:adjustRightInd w:val="0"/>
        <w:spacing w:after="0" w:line="240" w:lineRule="auto"/>
        <w:rPr>
          <w:rFonts w:ascii="Times New Roman" w:hAnsi="Times New Roman" w:cs="Times New Roman"/>
          <w:color w:val="000000"/>
        </w:rPr>
      </w:pPr>
    </w:p>
    <w:p w14:paraId="148F4F6D" w14:textId="77777777" w:rsidR="00E648E4" w:rsidRDefault="00E648E4" w:rsidP="00F6751E">
      <w:pPr>
        <w:autoSpaceDE w:val="0"/>
        <w:autoSpaceDN w:val="0"/>
        <w:adjustRightInd w:val="0"/>
        <w:spacing w:after="0" w:line="240" w:lineRule="auto"/>
        <w:rPr>
          <w:rFonts w:ascii="Times New Roman" w:hAnsi="Times New Roman" w:cs="Times New Roman"/>
          <w:color w:val="000000"/>
        </w:rPr>
      </w:pPr>
    </w:p>
    <w:p w14:paraId="58E6BDB8" w14:textId="77777777" w:rsidR="00D1744B" w:rsidRPr="0084763A" w:rsidRDefault="00D1744B" w:rsidP="00D1744B">
      <w:pPr>
        <w:spacing w:after="0" w:line="240" w:lineRule="auto"/>
        <w:rPr>
          <w:rFonts w:ascii="Times New Roman" w:hAnsi="Times New Roman" w:cs="Times New Roman"/>
          <w:b/>
          <w:color w:val="000000" w:themeColor="text1"/>
          <w:u w:val="single"/>
        </w:rPr>
      </w:pPr>
      <w:r w:rsidRPr="0084763A">
        <w:rPr>
          <w:rFonts w:ascii="Times New Roman" w:hAnsi="Times New Roman" w:cs="Times New Roman"/>
          <w:b/>
          <w:color w:val="000000" w:themeColor="text1"/>
          <w:u w:val="single"/>
        </w:rPr>
        <w:t>Accreditation</w:t>
      </w:r>
    </w:p>
    <w:p w14:paraId="270933BB" w14:textId="77777777" w:rsidR="00D1744B" w:rsidRPr="00B27297" w:rsidRDefault="00D1744B" w:rsidP="00D1744B">
      <w:pPr>
        <w:autoSpaceDE w:val="0"/>
        <w:autoSpaceDN w:val="0"/>
        <w:adjustRightInd w:val="0"/>
        <w:spacing w:after="0" w:line="240" w:lineRule="auto"/>
        <w:rPr>
          <w:rFonts w:ascii="Times New Roman" w:hAnsi="Times New Roman" w:cs="Times New Roman"/>
          <w:color w:val="000000" w:themeColor="text1"/>
        </w:rPr>
      </w:pPr>
    </w:p>
    <w:tbl>
      <w:tblPr>
        <w:tblW w:w="4780" w:type="pct"/>
        <w:jc w:val="center"/>
        <w:tblCellSpacing w:w="15" w:type="dxa"/>
        <w:tblCellMar>
          <w:left w:w="0" w:type="dxa"/>
          <w:right w:w="0" w:type="dxa"/>
        </w:tblCellMar>
        <w:tblLook w:val="04A0" w:firstRow="1" w:lastRow="0" w:firstColumn="1" w:lastColumn="0" w:noHBand="0" w:noVBand="1"/>
      </w:tblPr>
      <w:tblGrid>
        <w:gridCol w:w="1531"/>
        <w:gridCol w:w="8243"/>
      </w:tblGrid>
      <w:tr w:rsidR="00A0677E" w:rsidRPr="00380672" w14:paraId="70120153" w14:textId="77777777" w:rsidTr="00CE0284">
        <w:trPr>
          <w:tblCellSpacing w:w="15" w:type="dxa"/>
          <w:jc w:val="center"/>
        </w:trPr>
        <w:tc>
          <w:tcPr>
            <w:tcW w:w="760" w:type="pct"/>
            <w:hideMark/>
          </w:tcPr>
          <w:p w14:paraId="27125863" w14:textId="77777777" w:rsidR="00A0677E" w:rsidRPr="00B16644" w:rsidRDefault="00CE0284" w:rsidP="00D80607">
            <w:pPr>
              <w:spacing w:after="0" w:line="240" w:lineRule="auto"/>
              <w:rPr>
                <w:rFonts w:eastAsia="Times New Roman" w:cs="Times New Roman"/>
              </w:rPr>
            </w:pPr>
            <w:r w:rsidRPr="00AC267C">
              <w:rPr>
                <w:rFonts w:ascii="Arial Narrow" w:hAnsi="Arial Narrow"/>
                <w:noProof/>
              </w:rPr>
              <w:drawing>
                <wp:anchor distT="0" distB="0" distL="114300" distR="114300" simplePos="0" relativeHeight="251664384" behindDoc="0" locked="0" layoutInCell="1" hidden="0" allowOverlap="1" wp14:anchorId="63BE23AA" wp14:editId="106B2892">
                  <wp:simplePos x="0" y="0"/>
                  <wp:positionH relativeFrom="column">
                    <wp:posOffset>-144781</wp:posOffset>
                  </wp:positionH>
                  <wp:positionV relativeFrom="paragraph">
                    <wp:posOffset>-18415</wp:posOffset>
                  </wp:positionV>
                  <wp:extent cx="866775" cy="714375"/>
                  <wp:effectExtent l="0" t="0" r="9525" b="9525"/>
                  <wp:wrapNone/>
                  <wp:docPr id="1" name="image3.png" descr="R:\RBHS Joint Accreditation\Provider Mark\JA Commendation Mark edit2.jpeg"/>
                  <wp:cNvGraphicFramePr/>
                  <a:graphic xmlns:a="http://schemas.openxmlformats.org/drawingml/2006/main">
                    <a:graphicData uri="http://schemas.openxmlformats.org/drawingml/2006/picture">
                      <pic:pic xmlns:pic="http://schemas.openxmlformats.org/drawingml/2006/picture">
                        <pic:nvPicPr>
                          <pic:cNvPr id="0" name="image3.png" descr="R:\RBHS Joint Accreditation\Provider Mark\JA Commendation Mark edit2.jpeg"/>
                          <pic:cNvPicPr preferRelativeResize="0"/>
                        </pic:nvPicPr>
                        <pic:blipFill>
                          <a:blip r:embed="rId6"/>
                          <a:srcRect/>
                          <a:stretch>
                            <a:fillRect/>
                          </a:stretch>
                        </pic:blipFill>
                        <pic:spPr>
                          <a:xfrm>
                            <a:off x="0" y="0"/>
                            <a:ext cx="866775" cy="714375"/>
                          </a:xfrm>
                          <a:prstGeom prst="rect">
                            <a:avLst/>
                          </a:prstGeom>
                          <a:ln/>
                        </pic:spPr>
                      </pic:pic>
                    </a:graphicData>
                  </a:graphic>
                  <wp14:sizeRelH relativeFrom="margin">
                    <wp14:pctWidth>0</wp14:pctWidth>
                  </wp14:sizeRelH>
                  <wp14:sizeRelV relativeFrom="margin">
                    <wp14:pctHeight>0</wp14:pctHeight>
                  </wp14:sizeRelV>
                </wp:anchor>
              </w:drawing>
            </w:r>
          </w:p>
        </w:tc>
        <w:tc>
          <w:tcPr>
            <w:tcW w:w="4194" w:type="pct"/>
            <w:vAlign w:val="center"/>
            <w:hideMark/>
          </w:tcPr>
          <w:p w14:paraId="05D5A470" w14:textId="77777777" w:rsidR="00A0677E" w:rsidRPr="00380672" w:rsidRDefault="00A0677E" w:rsidP="00CE0284">
            <w:pPr>
              <w:spacing w:after="0" w:line="240" w:lineRule="auto"/>
              <w:ind w:left="-15" w:firstLine="15"/>
              <w:rPr>
                <w:rFonts w:ascii="Times New Roman" w:eastAsia="Times New Roman" w:hAnsi="Times New Roman" w:cs="Times New Roman"/>
              </w:rPr>
            </w:pPr>
            <w:r w:rsidRPr="00380672">
              <w:rPr>
                <w:rFonts w:ascii="Times New Roman" w:eastAsia="Times New Roman" w:hAnsi="Times New Roman" w:cs="Times New Roman"/>
              </w:rPr>
              <w:t>In support of improving patient care, Rutgers Biomedical and Health Sciences is jointly accredited by the Accreditation Council for Continuing Medical Education (ACCME), the Accreditation Council for Pharmacy Education (ACPE), and the American Nurses Credentialing Center (ANCC), to provide continuing education for the healthcare team.</w:t>
            </w:r>
          </w:p>
        </w:tc>
      </w:tr>
    </w:tbl>
    <w:p w14:paraId="7DC9C688" w14:textId="77777777" w:rsidR="00A0677E" w:rsidRPr="00B7448E" w:rsidRDefault="00A0677E" w:rsidP="00A0677E">
      <w:pPr>
        <w:autoSpaceDE w:val="0"/>
        <w:autoSpaceDN w:val="0"/>
        <w:adjustRightInd w:val="0"/>
        <w:spacing w:after="0" w:line="240" w:lineRule="auto"/>
        <w:rPr>
          <w:rFonts w:ascii="Times New Roman" w:hAnsi="Times New Roman" w:cs="Times New Roman"/>
          <w:b/>
        </w:rPr>
      </w:pPr>
    </w:p>
    <w:p w14:paraId="40D25980" w14:textId="77777777" w:rsidR="00A0677E" w:rsidRPr="00B7448E" w:rsidRDefault="00A0677E" w:rsidP="00A0677E">
      <w:pPr>
        <w:autoSpaceDE w:val="0"/>
        <w:autoSpaceDN w:val="0"/>
        <w:adjustRightInd w:val="0"/>
        <w:spacing w:after="0" w:line="240" w:lineRule="auto"/>
        <w:rPr>
          <w:rFonts w:ascii="Times New Roman" w:hAnsi="Times New Roman" w:cs="Times New Roman"/>
          <w:b/>
        </w:rPr>
      </w:pPr>
      <w:r w:rsidRPr="00B7448E">
        <w:rPr>
          <w:rFonts w:ascii="Times New Roman" w:hAnsi="Times New Roman" w:cs="Times New Roman"/>
          <w:b/>
        </w:rPr>
        <w:t>Physicians</w:t>
      </w:r>
    </w:p>
    <w:p w14:paraId="60C05459" w14:textId="77777777" w:rsidR="00A0677E" w:rsidRPr="00B7448E" w:rsidRDefault="00A0677E" w:rsidP="00A0677E">
      <w:pPr>
        <w:autoSpaceDE w:val="0"/>
        <w:autoSpaceDN w:val="0"/>
        <w:adjustRightInd w:val="0"/>
        <w:spacing w:after="0" w:line="240" w:lineRule="auto"/>
        <w:rPr>
          <w:rFonts w:ascii="Times New Roman" w:hAnsi="Times New Roman" w:cs="Times New Roman"/>
        </w:rPr>
      </w:pPr>
      <w:r w:rsidRPr="00B7448E">
        <w:rPr>
          <w:rFonts w:ascii="Times New Roman" w:hAnsi="Times New Roman" w:cs="Times New Roman"/>
        </w:rPr>
        <w:t xml:space="preserve">Rutgers Biomedical and Health Sciences designates this </w:t>
      </w:r>
      <w:r w:rsidR="009E6B1D">
        <w:rPr>
          <w:rFonts w:ascii="Times New Roman" w:hAnsi="Times New Roman" w:cs="Times New Roman"/>
        </w:rPr>
        <w:t>enduring materia</w:t>
      </w:r>
      <w:r w:rsidR="00D045BD">
        <w:rPr>
          <w:rFonts w:ascii="Times New Roman" w:hAnsi="Times New Roman" w:cs="Times New Roman"/>
        </w:rPr>
        <w:t>l</w:t>
      </w:r>
      <w:r w:rsidRPr="00B7448E">
        <w:rPr>
          <w:rFonts w:ascii="Times New Roman" w:hAnsi="Times New Roman" w:cs="Times New Roman"/>
        </w:rPr>
        <w:t xml:space="preserve"> for a maximum of</w:t>
      </w:r>
      <w:r w:rsidR="00052220">
        <w:rPr>
          <w:rFonts w:ascii="Times New Roman" w:hAnsi="Times New Roman" w:cs="Times New Roman"/>
        </w:rPr>
        <w:t xml:space="preserve"> 20</w:t>
      </w:r>
      <w:r w:rsidR="00D045BD">
        <w:rPr>
          <w:rFonts w:ascii="Times New Roman" w:hAnsi="Times New Roman" w:cs="Times New Roman"/>
        </w:rPr>
        <w:t xml:space="preserve"> </w:t>
      </w:r>
      <w:r w:rsidRPr="00B7448E">
        <w:rPr>
          <w:rFonts w:ascii="Times New Roman" w:hAnsi="Times New Roman" w:cs="Times New Roman"/>
          <w:i/>
          <w:iCs/>
        </w:rPr>
        <w:t>AMA PRA Category 1 Credits™</w:t>
      </w:r>
      <w:r w:rsidRPr="00B7448E">
        <w:rPr>
          <w:rFonts w:ascii="Times New Roman" w:hAnsi="Times New Roman" w:cs="Times New Roman"/>
        </w:rPr>
        <w:t>.  Physicians should claim only the credit commensurate with the extent of their participation in the activity.</w:t>
      </w:r>
    </w:p>
    <w:p w14:paraId="4D70B3CC" w14:textId="77777777" w:rsidR="00A0677E" w:rsidRPr="00B7448E" w:rsidRDefault="00A0677E" w:rsidP="00A0677E">
      <w:pPr>
        <w:spacing w:after="0" w:line="240" w:lineRule="auto"/>
        <w:rPr>
          <w:rFonts w:ascii="Times New Roman" w:hAnsi="Times New Roman" w:cs="Times New Roman"/>
        </w:rPr>
      </w:pPr>
    </w:p>
    <w:p w14:paraId="77AE6E4D" w14:textId="77777777" w:rsidR="00A0677E" w:rsidRPr="00B7448E" w:rsidRDefault="00A0677E" w:rsidP="00A0677E">
      <w:pPr>
        <w:spacing w:after="0" w:line="240" w:lineRule="auto"/>
        <w:rPr>
          <w:rFonts w:ascii="Times New Roman" w:hAnsi="Times New Roman" w:cs="Times New Roman"/>
          <w:b/>
        </w:rPr>
      </w:pPr>
      <w:r w:rsidRPr="00B7448E">
        <w:rPr>
          <w:rFonts w:ascii="Times New Roman" w:hAnsi="Times New Roman" w:cs="Times New Roman"/>
          <w:b/>
        </w:rPr>
        <w:t>Nurses</w:t>
      </w:r>
    </w:p>
    <w:p w14:paraId="79CA6DF7" w14:textId="77777777" w:rsidR="00A0677E" w:rsidRPr="00B7448E" w:rsidRDefault="00A0677E" w:rsidP="00A0677E">
      <w:pPr>
        <w:spacing w:after="0" w:line="240" w:lineRule="auto"/>
        <w:rPr>
          <w:rFonts w:ascii="Times New Roman" w:hAnsi="Times New Roman" w:cs="Times New Roman"/>
          <w:spacing w:val="4"/>
        </w:rPr>
      </w:pPr>
      <w:r w:rsidRPr="00B7448E">
        <w:rPr>
          <w:rFonts w:ascii="Times New Roman" w:hAnsi="Times New Roman" w:cs="Times New Roman"/>
        </w:rPr>
        <w:t xml:space="preserve">This activity is awarded </w:t>
      </w:r>
      <w:r w:rsidR="00052220">
        <w:rPr>
          <w:rFonts w:ascii="Times New Roman" w:hAnsi="Times New Roman" w:cs="Times New Roman"/>
        </w:rPr>
        <w:t xml:space="preserve">20 </w:t>
      </w:r>
      <w:r w:rsidR="009E6B1D">
        <w:rPr>
          <w:rFonts w:ascii="Times New Roman" w:hAnsi="Times New Roman" w:cs="Times New Roman"/>
        </w:rPr>
        <w:t xml:space="preserve">ANCC </w:t>
      </w:r>
      <w:r w:rsidRPr="00B7448E">
        <w:rPr>
          <w:rFonts w:ascii="Times New Roman" w:hAnsi="Times New Roman" w:cs="Times New Roman"/>
        </w:rPr>
        <w:t xml:space="preserve">contact hours. </w:t>
      </w:r>
      <w:r w:rsidRPr="00B7448E">
        <w:rPr>
          <w:rFonts w:ascii="Times New Roman" w:hAnsi="Times New Roman" w:cs="Times New Roman"/>
          <w:spacing w:val="1"/>
        </w:rPr>
        <w:t>Nurses should only claim those contact hours actually spent participating in the activity.</w:t>
      </w:r>
    </w:p>
    <w:p w14:paraId="65E98F72" w14:textId="77777777" w:rsidR="00A0677E" w:rsidRPr="00B7448E" w:rsidRDefault="00A0677E" w:rsidP="00A0677E">
      <w:pPr>
        <w:tabs>
          <w:tab w:val="left" w:pos="-720"/>
          <w:tab w:val="left" w:pos="1080"/>
        </w:tabs>
        <w:spacing w:after="0" w:line="240" w:lineRule="auto"/>
        <w:rPr>
          <w:rFonts w:ascii="Times New Roman" w:hAnsi="Times New Roman" w:cs="Times New Roman"/>
        </w:rPr>
      </w:pPr>
    </w:p>
    <w:bookmarkEnd w:id="0"/>
    <w:p w14:paraId="4C30E5D9" w14:textId="77777777" w:rsidR="009E6B1D" w:rsidRDefault="00B7448E" w:rsidP="007C1655">
      <w:pPr>
        <w:spacing w:after="0" w:line="240" w:lineRule="auto"/>
        <w:rPr>
          <w:rFonts w:ascii="Times New Roman" w:hAnsi="Times New Roman" w:cs="Times New Roman"/>
        </w:rPr>
      </w:pPr>
      <w:r w:rsidRPr="00B7448E">
        <w:rPr>
          <w:rStyle w:val="style-y1"/>
          <w:rFonts w:ascii="Times New Roman" w:hAnsi="Times New Roman" w:cs="Times New Roman"/>
          <w:b/>
          <w:caps w:val="0"/>
          <w:color w:val="auto"/>
          <w:sz w:val="22"/>
          <w:szCs w:val="22"/>
        </w:rPr>
        <w:t>Physician Assistants</w:t>
      </w:r>
      <w:r w:rsidRPr="00B7448E">
        <w:rPr>
          <w:rFonts w:ascii="Times New Roman" w:hAnsi="Times New Roman" w:cs="Times New Roman"/>
          <w:b/>
        </w:rPr>
        <w:br/>
      </w:r>
    </w:p>
    <w:tbl>
      <w:tblPr>
        <w:tblW w:w="5000" w:type="pct"/>
        <w:jc w:val="center"/>
        <w:tblCellSpacing w:w="15" w:type="dxa"/>
        <w:tblCellMar>
          <w:left w:w="0" w:type="dxa"/>
          <w:right w:w="0" w:type="dxa"/>
        </w:tblCellMar>
        <w:tblLook w:val="04A0" w:firstRow="1" w:lastRow="0" w:firstColumn="1" w:lastColumn="0" w:noHBand="0" w:noVBand="1"/>
      </w:tblPr>
      <w:tblGrid>
        <w:gridCol w:w="1979"/>
        <w:gridCol w:w="8245"/>
      </w:tblGrid>
      <w:tr w:rsidR="009E6B1D" w:rsidRPr="00380672" w14:paraId="29C6789B" w14:textId="77777777" w:rsidTr="00D045BD">
        <w:trPr>
          <w:tblCellSpacing w:w="15" w:type="dxa"/>
          <w:jc w:val="center"/>
        </w:trPr>
        <w:tc>
          <w:tcPr>
            <w:tcW w:w="946" w:type="pct"/>
            <w:hideMark/>
          </w:tcPr>
          <w:p w14:paraId="0AEEA315" w14:textId="77777777" w:rsidR="009E6B1D" w:rsidRPr="00B16644" w:rsidRDefault="009E6B1D" w:rsidP="00984657">
            <w:pPr>
              <w:spacing w:after="0" w:line="240" w:lineRule="auto"/>
              <w:rPr>
                <w:rFonts w:eastAsia="Times New Roman" w:cs="Times New Roman"/>
              </w:rPr>
            </w:pPr>
            <w:r w:rsidRPr="001100A3">
              <w:rPr>
                <w:rFonts w:ascii="Gill Sans MT" w:hAnsi="Gill Sans MT"/>
                <w:noProof/>
              </w:rPr>
              <w:drawing>
                <wp:anchor distT="0" distB="0" distL="114300" distR="114300" simplePos="0" relativeHeight="251662336" behindDoc="0" locked="0" layoutInCell="1" allowOverlap="1" wp14:anchorId="576495F9" wp14:editId="48DA551D">
                  <wp:simplePos x="0" y="0"/>
                  <wp:positionH relativeFrom="margin">
                    <wp:posOffset>131445</wp:posOffset>
                  </wp:positionH>
                  <wp:positionV relativeFrom="margin">
                    <wp:posOffset>0</wp:posOffset>
                  </wp:positionV>
                  <wp:extent cx="733425" cy="733425"/>
                  <wp:effectExtent l="0" t="0" r="9525" b="9525"/>
                  <wp:wrapSquare wrapText="bothSides"/>
                  <wp:docPr id="2" name="Picture 2" descr="K:\RBHS Joint Accreditation\AAPA Logos\aapa_Cat1_CM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BHS Joint Accreditation\AAPA Logos\aapa_Cat1_CME_logo.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010" w:type="pct"/>
            <w:vAlign w:val="center"/>
            <w:hideMark/>
          </w:tcPr>
          <w:p w14:paraId="7FF309A8" w14:textId="3F82E09F" w:rsidR="009E6B1D" w:rsidRPr="009E6B1D" w:rsidRDefault="009E6B1D" w:rsidP="005B1ECB">
            <w:pPr>
              <w:spacing w:after="0" w:line="240" w:lineRule="auto"/>
              <w:rPr>
                <w:rFonts w:ascii="Times New Roman" w:eastAsia="Times New Roman" w:hAnsi="Times New Roman" w:cs="Times New Roman"/>
              </w:rPr>
            </w:pPr>
            <w:r w:rsidRPr="009E6B1D">
              <w:rPr>
                <w:rFonts w:ascii="Times New Roman" w:hAnsi="Times New Roman" w:cs="Times New Roman"/>
              </w:rPr>
              <w:t xml:space="preserve">Rutgers Biomedical and Health Sciences has been authorized by the American Academy of PAs (AAPA) to award AAPA Category 1 CME credit for activities planned in accordance with AAPA CME Criteria. This activity is designated for </w:t>
            </w:r>
            <w:r w:rsidR="00052220">
              <w:rPr>
                <w:rFonts w:ascii="Times New Roman" w:hAnsi="Times New Roman" w:cs="Times New Roman"/>
              </w:rPr>
              <w:t xml:space="preserve">20 </w:t>
            </w:r>
            <w:r w:rsidRPr="009E6B1D">
              <w:rPr>
                <w:rFonts w:ascii="Times New Roman" w:hAnsi="Times New Roman" w:cs="Times New Roman"/>
              </w:rPr>
              <w:t xml:space="preserve">AAPA Category 1 CME credits. Approval is valid until </w:t>
            </w:r>
            <w:r w:rsidR="00CE0284">
              <w:rPr>
                <w:rFonts w:ascii="Times New Roman" w:hAnsi="Times New Roman" w:cs="Times New Roman"/>
              </w:rPr>
              <w:t>J</w:t>
            </w:r>
            <w:r w:rsidR="007E7B92">
              <w:rPr>
                <w:rFonts w:ascii="Times New Roman" w:hAnsi="Times New Roman" w:cs="Times New Roman"/>
              </w:rPr>
              <w:t>anuary 26</w:t>
            </w:r>
            <w:r w:rsidR="005B1ECB">
              <w:rPr>
                <w:rFonts w:ascii="Times New Roman" w:hAnsi="Times New Roman" w:cs="Times New Roman"/>
              </w:rPr>
              <w:t>, 2</w:t>
            </w:r>
            <w:r w:rsidR="00F612A8">
              <w:rPr>
                <w:rFonts w:ascii="Times New Roman" w:hAnsi="Times New Roman" w:cs="Times New Roman"/>
              </w:rPr>
              <w:t>02</w:t>
            </w:r>
            <w:r w:rsidR="007E7B92">
              <w:rPr>
                <w:rFonts w:ascii="Times New Roman" w:hAnsi="Times New Roman" w:cs="Times New Roman"/>
              </w:rPr>
              <w:t>7</w:t>
            </w:r>
            <w:r w:rsidRPr="009E6B1D">
              <w:rPr>
                <w:rFonts w:ascii="Times New Roman" w:hAnsi="Times New Roman" w:cs="Times New Roman"/>
              </w:rPr>
              <w:t>. PAs should only claim credit commensurate with the extent of their participation</w:t>
            </w:r>
            <w:r w:rsidRPr="009E6B1D">
              <w:rPr>
                <w:rFonts w:ascii="Times New Roman" w:eastAsia="Times New Roman" w:hAnsi="Times New Roman" w:cs="Times New Roman"/>
              </w:rPr>
              <w:t>.</w:t>
            </w:r>
          </w:p>
        </w:tc>
      </w:tr>
    </w:tbl>
    <w:p w14:paraId="3E0D8E7A" w14:textId="77777777" w:rsidR="009E6B1D" w:rsidRDefault="009E6B1D" w:rsidP="007C1655">
      <w:pPr>
        <w:spacing w:after="0" w:line="240" w:lineRule="auto"/>
        <w:rPr>
          <w:rFonts w:ascii="Times New Roman" w:hAnsi="Times New Roman" w:cs="Times New Roman"/>
        </w:rPr>
      </w:pPr>
    </w:p>
    <w:p w14:paraId="291FB2B1" w14:textId="77777777" w:rsidR="00717D40" w:rsidRPr="00717D40" w:rsidRDefault="00717D40" w:rsidP="00717D40">
      <w:pPr>
        <w:spacing w:after="0" w:line="240" w:lineRule="auto"/>
        <w:outlineLvl w:val="2"/>
        <w:rPr>
          <w:rFonts w:ascii="Times New Roman" w:eastAsia="Times New Roman" w:hAnsi="Times New Roman" w:cs="Times New Roman"/>
          <w:b/>
          <w:bCs/>
          <w:u w:val="single"/>
        </w:rPr>
      </w:pPr>
      <w:r w:rsidRPr="00717D40">
        <w:rPr>
          <w:rFonts w:ascii="Times New Roman" w:eastAsia="Times New Roman" w:hAnsi="Times New Roman" w:cs="Times New Roman"/>
          <w:b/>
          <w:bCs/>
          <w:u w:val="single"/>
        </w:rPr>
        <w:t>Method of Participation</w:t>
      </w:r>
    </w:p>
    <w:p w14:paraId="4016F802" w14:textId="77777777" w:rsidR="00717D40" w:rsidRDefault="00717D40" w:rsidP="00717D40">
      <w:pPr>
        <w:autoSpaceDE w:val="0"/>
        <w:autoSpaceDN w:val="0"/>
        <w:adjustRightInd w:val="0"/>
        <w:spacing w:after="0" w:line="240" w:lineRule="auto"/>
        <w:rPr>
          <w:rFonts w:ascii="Times New Roman" w:eastAsia="Times New Roman" w:hAnsi="Times New Roman" w:cs="Times New Roman"/>
        </w:rPr>
      </w:pPr>
    </w:p>
    <w:p w14:paraId="4C35380C" w14:textId="77777777" w:rsidR="00B7448E" w:rsidRPr="003D349A" w:rsidRDefault="00717D40" w:rsidP="00717D40">
      <w:pPr>
        <w:autoSpaceDE w:val="0"/>
        <w:autoSpaceDN w:val="0"/>
        <w:adjustRightInd w:val="0"/>
        <w:spacing w:after="0" w:line="240" w:lineRule="auto"/>
        <w:rPr>
          <w:rFonts w:ascii="Times New Roman" w:eastAsia="Times New Roman" w:hAnsi="Times New Roman" w:cs="Times New Roman"/>
        </w:rPr>
      </w:pPr>
      <w:r w:rsidRPr="00E648E4">
        <w:rPr>
          <w:rFonts w:ascii="Times New Roman" w:eastAsia="Times New Roman" w:hAnsi="Times New Roman" w:cs="Times New Roman"/>
        </w:rPr>
        <w:t xml:space="preserve">Participants must review all activity information, including the learning objectives, disclosure statements, and content. To receive CME/CE credit for participation, participants must complete the </w:t>
      </w:r>
      <w:r w:rsidR="00E648E4" w:rsidRPr="00E648E4">
        <w:rPr>
          <w:rFonts w:ascii="Times New Roman" w:eastAsia="Times New Roman" w:hAnsi="Times New Roman" w:cs="Times New Roman"/>
        </w:rPr>
        <w:t>F</w:t>
      </w:r>
      <w:r w:rsidR="003D349A" w:rsidRPr="00E648E4">
        <w:rPr>
          <w:rFonts w:ascii="Times New Roman" w:eastAsia="Times New Roman" w:hAnsi="Times New Roman" w:cs="Times New Roman"/>
        </w:rPr>
        <w:t xml:space="preserve">inal </w:t>
      </w:r>
      <w:r w:rsidR="00E648E4" w:rsidRPr="00E648E4">
        <w:rPr>
          <w:rFonts w:ascii="Times New Roman" w:eastAsia="Times New Roman" w:hAnsi="Times New Roman" w:cs="Times New Roman"/>
        </w:rPr>
        <w:t>E</w:t>
      </w:r>
      <w:r w:rsidR="003D349A" w:rsidRPr="00E648E4">
        <w:rPr>
          <w:rFonts w:ascii="Times New Roman" w:eastAsia="Times New Roman" w:hAnsi="Times New Roman" w:cs="Times New Roman"/>
        </w:rPr>
        <w:t>xam</w:t>
      </w:r>
      <w:r w:rsidR="00E648E4" w:rsidRPr="00E648E4">
        <w:rPr>
          <w:rFonts w:ascii="Times New Roman" w:eastAsia="Times New Roman" w:hAnsi="Times New Roman" w:cs="Times New Roman"/>
        </w:rPr>
        <w:t xml:space="preserve"> and Capstone Project</w:t>
      </w:r>
      <w:r w:rsidR="003D349A" w:rsidRPr="00E648E4">
        <w:rPr>
          <w:rFonts w:ascii="Times New Roman" w:eastAsia="Times New Roman" w:hAnsi="Times New Roman" w:cs="Times New Roman"/>
        </w:rPr>
        <w:t xml:space="preserve"> </w:t>
      </w:r>
      <w:r w:rsidR="003D349A" w:rsidRPr="00E648E4">
        <w:rPr>
          <w:rFonts w:ascii="Times New Roman" w:hAnsi="Times New Roman" w:cs="Times New Roman"/>
        </w:rPr>
        <w:t xml:space="preserve">(achieving </w:t>
      </w:r>
      <w:r w:rsidR="00E648E4" w:rsidRPr="00E648E4">
        <w:rPr>
          <w:rFonts w:ascii="Times New Roman" w:hAnsi="Times New Roman" w:cs="Times New Roman"/>
        </w:rPr>
        <w:t xml:space="preserve">an average </w:t>
      </w:r>
      <w:r w:rsidR="003D349A" w:rsidRPr="00E648E4">
        <w:rPr>
          <w:rFonts w:ascii="Times New Roman" w:hAnsi="Times New Roman" w:cs="Times New Roman"/>
        </w:rPr>
        <w:t xml:space="preserve">grade of </w:t>
      </w:r>
      <w:r w:rsidR="00E648E4" w:rsidRPr="00E648E4">
        <w:rPr>
          <w:rFonts w:ascii="Times New Roman" w:hAnsi="Times New Roman" w:cs="Times New Roman"/>
        </w:rPr>
        <w:t>70</w:t>
      </w:r>
      <w:r w:rsidR="003D349A" w:rsidRPr="00E648E4">
        <w:rPr>
          <w:rFonts w:ascii="Times New Roman" w:hAnsi="Times New Roman" w:cs="Times New Roman"/>
        </w:rPr>
        <w:t>% or greater</w:t>
      </w:r>
      <w:r w:rsidR="00E648E4" w:rsidRPr="00E648E4">
        <w:rPr>
          <w:rFonts w:ascii="Times New Roman" w:hAnsi="Times New Roman" w:cs="Times New Roman"/>
        </w:rPr>
        <w:t xml:space="preserve"> to pass the course</w:t>
      </w:r>
      <w:r w:rsidR="003D349A" w:rsidRPr="00E648E4">
        <w:rPr>
          <w:rFonts w:ascii="Times New Roman" w:hAnsi="Times New Roman" w:cs="Times New Roman"/>
        </w:rPr>
        <w:t xml:space="preserve">), and </w:t>
      </w:r>
      <w:r w:rsidR="00E648E4" w:rsidRPr="00E648E4">
        <w:rPr>
          <w:rFonts w:ascii="Times New Roman" w:hAnsi="Times New Roman" w:cs="Times New Roman"/>
        </w:rPr>
        <w:t xml:space="preserve">the </w:t>
      </w:r>
      <w:r w:rsidRPr="00E648E4">
        <w:rPr>
          <w:rFonts w:ascii="Times New Roman" w:eastAsia="Times New Roman" w:hAnsi="Times New Roman" w:cs="Times New Roman"/>
        </w:rPr>
        <w:t xml:space="preserve">course evaluation. </w:t>
      </w:r>
      <w:r w:rsidR="00052220">
        <w:rPr>
          <w:rFonts w:ascii="Times New Roman" w:eastAsiaTheme="minorHAnsi" w:hAnsi="Times New Roman" w:cs="Times New Roman"/>
        </w:rPr>
        <w:t xml:space="preserve">CE certificates </w:t>
      </w:r>
      <w:r w:rsidRPr="00E648E4">
        <w:rPr>
          <w:rFonts w:ascii="Times New Roman" w:eastAsiaTheme="minorHAnsi" w:hAnsi="Times New Roman" w:cs="Times New Roman"/>
        </w:rPr>
        <w:t>will be emailed to participants approximately 30 days after completi</w:t>
      </w:r>
      <w:r w:rsidR="003D349A" w:rsidRPr="00E648E4">
        <w:rPr>
          <w:rFonts w:ascii="Times New Roman" w:eastAsiaTheme="minorHAnsi" w:hAnsi="Times New Roman" w:cs="Times New Roman"/>
        </w:rPr>
        <w:t xml:space="preserve">ng </w:t>
      </w:r>
      <w:r w:rsidRPr="00E648E4">
        <w:rPr>
          <w:rFonts w:ascii="Times New Roman" w:eastAsiaTheme="minorHAnsi" w:hAnsi="Times New Roman" w:cs="Times New Roman"/>
        </w:rPr>
        <w:t xml:space="preserve">the </w:t>
      </w:r>
      <w:r w:rsidR="003D349A" w:rsidRPr="00E648E4">
        <w:rPr>
          <w:rFonts w:ascii="Times New Roman" w:eastAsiaTheme="minorHAnsi" w:hAnsi="Times New Roman" w:cs="Times New Roman"/>
        </w:rPr>
        <w:t>course</w:t>
      </w:r>
      <w:r w:rsidR="003D349A" w:rsidRPr="00E648E4">
        <w:rPr>
          <w:rFonts w:ascii="Times New Roman" w:eastAsia="Times New Roman" w:hAnsi="Times New Roman" w:cs="Times New Roman"/>
        </w:rPr>
        <w:t xml:space="preserve"> as designed.</w:t>
      </w:r>
    </w:p>
    <w:p w14:paraId="30B3FD9A" w14:textId="77777777" w:rsidR="00E648E4" w:rsidRDefault="00E648E4" w:rsidP="00717D40">
      <w:pPr>
        <w:spacing w:after="0" w:line="240" w:lineRule="auto"/>
        <w:rPr>
          <w:rFonts w:ascii="Times New Roman" w:hAnsi="Times New Roman" w:cs="Times New Roman"/>
          <w:b/>
          <w:bCs/>
          <w:u w:val="single"/>
        </w:rPr>
      </w:pPr>
    </w:p>
    <w:p w14:paraId="0414BD3D" w14:textId="77777777" w:rsidR="00052220" w:rsidRPr="00052220" w:rsidRDefault="00052220" w:rsidP="007D6A30">
      <w:pPr>
        <w:spacing w:after="0" w:line="240" w:lineRule="auto"/>
        <w:rPr>
          <w:rFonts w:ascii="Times New Roman" w:hAnsi="Times New Roman" w:cs="Times New Roman"/>
          <w:b/>
          <w:u w:val="single"/>
        </w:rPr>
      </w:pPr>
      <w:r w:rsidRPr="00052220">
        <w:rPr>
          <w:rFonts w:ascii="Times New Roman" w:hAnsi="Times New Roman" w:cs="Times New Roman"/>
          <w:b/>
          <w:u w:val="single"/>
        </w:rPr>
        <w:t>Peer Review</w:t>
      </w:r>
    </w:p>
    <w:p w14:paraId="2AAC7ACB" w14:textId="77777777" w:rsidR="00052220" w:rsidRDefault="00052220" w:rsidP="007D6A30">
      <w:pPr>
        <w:spacing w:after="0" w:line="240" w:lineRule="auto"/>
        <w:rPr>
          <w:rFonts w:ascii="Times New Roman" w:hAnsi="Times New Roman" w:cs="Times New Roman"/>
        </w:rPr>
      </w:pPr>
    </w:p>
    <w:p w14:paraId="35EF88FA" w14:textId="77777777" w:rsidR="0063241A" w:rsidRPr="0063241A" w:rsidRDefault="007C1655" w:rsidP="007D6A30">
      <w:pPr>
        <w:spacing w:after="0" w:line="240" w:lineRule="auto"/>
        <w:rPr>
          <w:rFonts w:ascii="Times New Roman" w:hAnsi="Times New Roman" w:cs="Times New Roman"/>
        </w:rPr>
      </w:pPr>
      <w:r w:rsidRPr="0063241A">
        <w:rPr>
          <w:rFonts w:ascii="Times New Roman" w:hAnsi="Times New Roman" w:cs="Times New Roman"/>
        </w:rPr>
        <w:t xml:space="preserve">In order to help ensure content objectivity, independence, and fair balance, and to ensure that the content is aligned with the interest of the public, </w:t>
      </w:r>
      <w:r w:rsidR="009E6B1D">
        <w:rPr>
          <w:rFonts w:ascii="Times New Roman" w:hAnsi="Times New Roman" w:cs="Times New Roman"/>
        </w:rPr>
        <w:t xml:space="preserve">this content has been </w:t>
      </w:r>
      <w:r w:rsidRPr="0063241A">
        <w:rPr>
          <w:rFonts w:ascii="Times New Roman" w:hAnsi="Times New Roman" w:cs="Times New Roman"/>
        </w:rPr>
        <w:t>review</w:t>
      </w:r>
      <w:r w:rsidR="009E6B1D">
        <w:rPr>
          <w:rFonts w:ascii="Times New Roman" w:hAnsi="Times New Roman" w:cs="Times New Roman"/>
        </w:rPr>
        <w:t>ed</w:t>
      </w:r>
      <w:r w:rsidRPr="0063241A">
        <w:rPr>
          <w:rFonts w:ascii="Times New Roman" w:hAnsi="Times New Roman" w:cs="Times New Roman"/>
        </w:rPr>
        <w:t xml:space="preserve"> by </w:t>
      </w:r>
      <w:r w:rsidR="009E6B1D">
        <w:rPr>
          <w:rFonts w:ascii="Times New Roman" w:hAnsi="Times New Roman" w:cs="Times New Roman"/>
        </w:rPr>
        <w:t xml:space="preserve">a </w:t>
      </w:r>
      <w:r w:rsidR="0063241A" w:rsidRPr="0063241A">
        <w:rPr>
          <w:rFonts w:ascii="Times New Roman" w:hAnsi="Times New Roman" w:cs="Times New Roman"/>
        </w:rPr>
        <w:t>n</w:t>
      </w:r>
      <w:r w:rsidRPr="0063241A">
        <w:rPr>
          <w:rFonts w:ascii="Times New Roman" w:hAnsi="Times New Roman" w:cs="Times New Roman"/>
        </w:rPr>
        <w:t xml:space="preserve">on-conflicted, qualified reviewer.  This activity was peer-reviewed for relevance, accuracy of content, and balance of presentation by: </w:t>
      </w:r>
    </w:p>
    <w:p w14:paraId="4166A062" w14:textId="77777777" w:rsidR="0063241A" w:rsidRPr="0063241A" w:rsidRDefault="0063241A" w:rsidP="007D6A30">
      <w:pPr>
        <w:spacing w:after="0" w:line="240" w:lineRule="auto"/>
        <w:rPr>
          <w:rFonts w:ascii="Times New Roman" w:hAnsi="Times New Roman" w:cs="Times New Roman"/>
        </w:rPr>
      </w:pPr>
    </w:p>
    <w:p w14:paraId="1923A6F8" w14:textId="77777777" w:rsidR="0063241A" w:rsidRPr="00D636D4" w:rsidRDefault="0063241A" w:rsidP="0063241A">
      <w:pPr>
        <w:spacing w:after="0" w:line="240" w:lineRule="auto"/>
        <w:rPr>
          <w:rFonts w:ascii="Times New Roman" w:eastAsia="Times New Roman" w:hAnsi="Times New Roman" w:cs="Times New Roman"/>
          <w:color w:val="000000"/>
        </w:rPr>
      </w:pPr>
      <w:r w:rsidRPr="00846262">
        <w:rPr>
          <w:rFonts w:ascii="Times New Roman" w:eastAsia="Times New Roman" w:hAnsi="Times New Roman" w:cs="Times New Roman"/>
          <w:color w:val="000000"/>
        </w:rPr>
        <w:t>Gary</w:t>
      </w:r>
      <w:r w:rsidRPr="00D636D4">
        <w:rPr>
          <w:rFonts w:ascii="Times New Roman" w:eastAsia="Times New Roman" w:hAnsi="Times New Roman" w:cs="Times New Roman"/>
          <w:color w:val="000000"/>
        </w:rPr>
        <w:t xml:space="preserve"> </w:t>
      </w:r>
      <w:r w:rsidRPr="00846262">
        <w:rPr>
          <w:rFonts w:ascii="Times New Roman" w:eastAsia="Times New Roman" w:hAnsi="Times New Roman" w:cs="Times New Roman"/>
          <w:color w:val="000000"/>
        </w:rPr>
        <w:t>Branning</w:t>
      </w:r>
      <w:r w:rsidRPr="00D636D4">
        <w:rPr>
          <w:rFonts w:ascii="Times New Roman" w:eastAsia="Times New Roman" w:hAnsi="Times New Roman" w:cs="Times New Roman"/>
          <w:color w:val="000000"/>
        </w:rPr>
        <w:t xml:space="preserve">, MBA, </w:t>
      </w:r>
      <w:r w:rsidRPr="00846262">
        <w:rPr>
          <w:rFonts w:ascii="Times New Roman" w:eastAsia="Times New Roman" w:hAnsi="Times New Roman" w:cs="Times New Roman"/>
          <w:color w:val="000000"/>
        </w:rPr>
        <w:t>Pr</w:t>
      </w:r>
      <w:r w:rsidR="00E97615">
        <w:rPr>
          <w:rFonts w:ascii="Times New Roman" w:eastAsia="Times New Roman" w:hAnsi="Times New Roman" w:cs="Times New Roman"/>
          <w:color w:val="000000"/>
        </w:rPr>
        <w:t>esident</w:t>
      </w:r>
      <w:r w:rsidRPr="00D636D4">
        <w:rPr>
          <w:rFonts w:ascii="Times New Roman" w:eastAsia="Times New Roman" w:hAnsi="Times New Roman" w:cs="Times New Roman"/>
          <w:color w:val="000000"/>
        </w:rPr>
        <w:t xml:space="preserve">, </w:t>
      </w:r>
      <w:r w:rsidRPr="00846262">
        <w:rPr>
          <w:rFonts w:ascii="Times New Roman" w:eastAsia="Times New Roman" w:hAnsi="Times New Roman" w:cs="Times New Roman"/>
          <w:color w:val="000000"/>
        </w:rPr>
        <w:t>Managed Market Resources</w:t>
      </w:r>
      <w:r w:rsidRPr="00D636D4">
        <w:rPr>
          <w:rFonts w:ascii="Times New Roman" w:eastAsia="Times New Roman" w:hAnsi="Times New Roman" w:cs="Times New Roman"/>
          <w:color w:val="000000"/>
        </w:rPr>
        <w:t>, Mount Olive, NJ</w:t>
      </w:r>
    </w:p>
    <w:p w14:paraId="07C949FE" w14:textId="77777777" w:rsidR="001A68CF" w:rsidRDefault="001A68CF" w:rsidP="002745B9">
      <w:pPr>
        <w:autoSpaceDE w:val="0"/>
        <w:autoSpaceDN w:val="0"/>
        <w:adjustRightInd w:val="0"/>
        <w:spacing w:after="0" w:line="240" w:lineRule="auto"/>
        <w:rPr>
          <w:rFonts w:ascii="Times New Roman" w:hAnsi="Times New Roman" w:cs="Times New Roman"/>
          <w:b/>
          <w:bCs/>
        </w:rPr>
      </w:pPr>
    </w:p>
    <w:p w14:paraId="50285D34" w14:textId="77777777" w:rsidR="00F612A8" w:rsidRPr="0063241A" w:rsidRDefault="00F612A8" w:rsidP="002745B9">
      <w:pPr>
        <w:autoSpaceDE w:val="0"/>
        <w:autoSpaceDN w:val="0"/>
        <w:adjustRightInd w:val="0"/>
        <w:spacing w:after="0" w:line="240" w:lineRule="auto"/>
        <w:rPr>
          <w:rFonts w:ascii="Times New Roman" w:hAnsi="Times New Roman" w:cs="Times New Roman"/>
          <w:b/>
          <w:bCs/>
        </w:rPr>
      </w:pPr>
    </w:p>
    <w:p w14:paraId="378C7C1E" w14:textId="77777777" w:rsidR="00052220" w:rsidRPr="00717D40" w:rsidRDefault="00052220" w:rsidP="00052220">
      <w:pPr>
        <w:spacing w:after="0" w:line="240" w:lineRule="auto"/>
        <w:rPr>
          <w:rFonts w:ascii="Times New Roman" w:hAnsi="Times New Roman" w:cs="Times New Roman"/>
          <w:b/>
          <w:bCs/>
          <w:u w:val="single"/>
        </w:rPr>
      </w:pPr>
      <w:r w:rsidRPr="00717D40">
        <w:rPr>
          <w:rFonts w:ascii="Times New Roman" w:hAnsi="Times New Roman" w:cs="Times New Roman"/>
          <w:b/>
          <w:bCs/>
          <w:u w:val="single"/>
        </w:rPr>
        <w:t>Disclosure Declarations</w:t>
      </w:r>
    </w:p>
    <w:p w14:paraId="238257C7" w14:textId="77777777" w:rsidR="00052220" w:rsidRPr="009F76C5" w:rsidRDefault="00052220" w:rsidP="00052220">
      <w:pPr>
        <w:spacing w:after="0" w:line="240" w:lineRule="auto"/>
        <w:rPr>
          <w:rFonts w:ascii="Times New Roman" w:hAnsi="Times New Roman" w:cs="Times New Roman"/>
          <w:b/>
          <w:bCs/>
        </w:rPr>
      </w:pPr>
    </w:p>
    <w:p w14:paraId="5A6E2EB4" w14:textId="77777777" w:rsidR="007C1655" w:rsidRPr="009F76C5" w:rsidRDefault="007C1655" w:rsidP="002745B9">
      <w:pPr>
        <w:spacing w:after="0" w:line="240" w:lineRule="auto"/>
        <w:rPr>
          <w:rFonts w:ascii="Times New Roman" w:hAnsi="Times New Roman" w:cs="Times New Roman"/>
        </w:rPr>
      </w:pPr>
      <w:r w:rsidRPr="0063241A">
        <w:rPr>
          <w:rFonts w:ascii="Times New Roman" w:hAnsi="Times New Roman" w:cs="Times New Roman"/>
        </w:rPr>
        <w:t xml:space="preserve">In accordance with the disclosure policies of </w:t>
      </w:r>
      <w:r w:rsidR="00B7448E">
        <w:rPr>
          <w:rFonts w:ascii="Times New Roman" w:hAnsi="Times New Roman" w:cs="Times New Roman"/>
        </w:rPr>
        <w:t xml:space="preserve">RBHS </w:t>
      </w:r>
      <w:r w:rsidRPr="0063241A">
        <w:rPr>
          <w:rFonts w:ascii="Times New Roman" w:hAnsi="Times New Roman" w:cs="Times New Roman"/>
        </w:rPr>
        <w:t xml:space="preserve">and to conform with </w:t>
      </w:r>
      <w:r w:rsidR="00B7448E">
        <w:rPr>
          <w:rFonts w:ascii="Times New Roman" w:hAnsi="Times New Roman" w:cs="Times New Roman"/>
        </w:rPr>
        <w:t xml:space="preserve">Joint Accreditation requirements and </w:t>
      </w:r>
      <w:r w:rsidRPr="009F76C5">
        <w:rPr>
          <w:rFonts w:ascii="Times New Roman" w:hAnsi="Times New Roman" w:cs="Times New Roman"/>
        </w:rPr>
        <w:t xml:space="preserve">FDA guidelines, individuals in a position to control the content of this educational activity are required to disclose to the activity participants: 1) the existence of any relevant financial relationship with </w:t>
      </w:r>
      <w:r w:rsidR="009E6B1D">
        <w:rPr>
          <w:rFonts w:ascii="Times New Roman" w:hAnsi="Times New Roman" w:cs="Times New Roman"/>
        </w:rPr>
        <w:t xml:space="preserve">ineligible company, i.e., a company whose primary business is </w:t>
      </w:r>
      <w:r w:rsidRPr="009F76C5">
        <w:rPr>
          <w:rFonts w:ascii="Times New Roman" w:hAnsi="Times New Roman" w:cs="Times New Roman"/>
        </w:rPr>
        <w:t xml:space="preserve">producing, marketing, re-selling, or distributing healthcare </w:t>
      </w:r>
      <w:r w:rsidR="009E6B1D">
        <w:rPr>
          <w:rFonts w:ascii="Times New Roman" w:hAnsi="Times New Roman" w:cs="Times New Roman"/>
        </w:rPr>
        <w:t xml:space="preserve">products used </w:t>
      </w:r>
      <w:r w:rsidRPr="009F76C5">
        <w:rPr>
          <w:rFonts w:ascii="Times New Roman" w:hAnsi="Times New Roman" w:cs="Times New Roman"/>
        </w:rPr>
        <w:t>by, or on patients, within the past 2</w:t>
      </w:r>
      <w:r w:rsidR="009E6B1D">
        <w:rPr>
          <w:rFonts w:ascii="Times New Roman" w:hAnsi="Times New Roman" w:cs="Times New Roman"/>
        </w:rPr>
        <w:t>4</w:t>
      </w:r>
      <w:r w:rsidRPr="009F76C5">
        <w:rPr>
          <w:rFonts w:ascii="Times New Roman" w:hAnsi="Times New Roman" w:cs="Times New Roman"/>
        </w:rPr>
        <w:t xml:space="preserve"> months; and 2) the identification of a commercial product/device that is unlabeled for use or an investigational use of a product/device not yet approved.</w:t>
      </w:r>
    </w:p>
    <w:p w14:paraId="50029F2F" w14:textId="77777777" w:rsidR="007C1655" w:rsidRPr="009F76C5" w:rsidRDefault="007C1655" w:rsidP="002745B9">
      <w:pPr>
        <w:spacing w:after="0" w:line="240" w:lineRule="auto"/>
        <w:rPr>
          <w:rFonts w:ascii="Times New Roman" w:hAnsi="Times New Roman" w:cs="Times New Roman"/>
          <w:b/>
          <w:bCs/>
        </w:rPr>
      </w:pPr>
    </w:p>
    <w:p w14:paraId="0FA1A837" w14:textId="77777777" w:rsidR="007C1655" w:rsidRPr="007428B9" w:rsidRDefault="007C1655" w:rsidP="002745B9">
      <w:pPr>
        <w:spacing w:after="0" w:line="240" w:lineRule="auto"/>
        <w:rPr>
          <w:rFonts w:ascii="Times New Roman" w:hAnsi="Times New Roman" w:cs="Times New Roman"/>
          <w:b/>
          <w:u w:val="single"/>
        </w:rPr>
      </w:pPr>
      <w:r w:rsidRPr="007428B9">
        <w:rPr>
          <w:rFonts w:ascii="Times New Roman" w:hAnsi="Times New Roman" w:cs="Times New Roman"/>
          <w:b/>
          <w:bCs/>
          <w:u w:val="single"/>
        </w:rPr>
        <w:t>Faculty</w:t>
      </w:r>
      <w:r w:rsidRPr="007428B9">
        <w:rPr>
          <w:rFonts w:ascii="Times New Roman" w:hAnsi="Times New Roman" w:cs="Times New Roman"/>
          <w:b/>
          <w:u w:val="single"/>
        </w:rPr>
        <w:t xml:space="preserve"> </w:t>
      </w:r>
    </w:p>
    <w:p w14:paraId="47BF0D2A" w14:textId="77777777" w:rsidR="00D636D4" w:rsidRPr="002456D4" w:rsidRDefault="00D636D4" w:rsidP="002745B9">
      <w:pPr>
        <w:pStyle w:val="NormalWeb"/>
        <w:spacing w:before="0" w:beforeAutospacing="0" w:after="0" w:afterAutospacing="0"/>
        <w:rPr>
          <w:rStyle w:val="Strong"/>
          <w:b w:val="0"/>
          <w:sz w:val="22"/>
          <w:szCs w:val="22"/>
        </w:rPr>
      </w:pPr>
    </w:p>
    <w:p w14:paraId="0768CD2B" w14:textId="77777777" w:rsidR="00AB0ACF" w:rsidRPr="00AB0ACF" w:rsidRDefault="0008788D" w:rsidP="00AB0ACF">
      <w:pPr>
        <w:pStyle w:val="NormalWeb"/>
        <w:spacing w:before="0" w:beforeAutospacing="0" w:after="0" w:afterAutospacing="0"/>
        <w:rPr>
          <w:bCs/>
          <w:sz w:val="22"/>
          <w:szCs w:val="22"/>
        </w:rPr>
        <w:sectPr w:rsidR="00AB0ACF" w:rsidRPr="00AB0ACF" w:rsidSect="00AB0ACF">
          <w:type w:val="continuous"/>
          <w:pgSz w:w="12240" w:h="15840"/>
          <w:pgMar w:top="1008" w:right="1008" w:bottom="1008" w:left="1008" w:header="720" w:footer="720" w:gutter="0"/>
          <w:cols w:space="720"/>
          <w:docGrid w:linePitch="360"/>
        </w:sectPr>
      </w:pPr>
      <w:r w:rsidRPr="002456D4">
        <w:rPr>
          <w:rStyle w:val="Strong"/>
          <w:b w:val="0"/>
          <w:sz w:val="22"/>
          <w:szCs w:val="22"/>
        </w:rPr>
        <w:t>The following faculty have no relevant fin</w:t>
      </w:r>
      <w:r w:rsidR="00AB0ACF">
        <w:rPr>
          <w:rStyle w:val="Strong"/>
          <w:b w:val="0"/>
          <w:sz w:val="22"/>
          <w:szCs w:val="22"/>
        </w:rPr>
        <w:t xml:space="preserve">ancial relationships </w:t>
      </w:r>
      <w:r w:rsidR="00C2444F">
        <w:rPr>
          <w:rStyle w:val="Strong"/>
          <w:b w:val="0"/>
          <w:sz w:val="22"/>
          <w:szCs w:val="22"/>
        </w:rPr>
        <w:t xml:space="preserve">with ineligible companies </w:t>
      </w:r>
      <w:r w:rsidR="00AB0ACF">
        <w:rPr>
          <w:rStyle w:val="Strong"/>
          <w:b w:val="0"/>
          <w:sz w:val="22"/>
          <w:szCs w:val="22"/>
        </w:rPr>
        <w:t>to disclose.</w:t>
      </w:r>
    </w:p>
    <w:p w14:paraId="5A9393FB" w14:textId="77777777" w:rsidR="00C93E8B" w:rsidRPr="002456D4" w:rsidRDefault="00C93E8B" w:rsidP="002745B9">
      <w:pPr>
        <w:autoSpaceDE w:val="0"/>
        <w:autoSpaceDN w:val="0"/>
        <w:adjustRightInd w:val="0"/>
        <w:spacing w:after="0" w:line="240" w:lineRule="auto"/>
        <w:rPr>
          <w:rFonts w:ascii="Times New Roman" w:hAnsi="Times New Roman" w:cs="Times New Roman"/>
          <w:bCs/>
        </w:rPr>
        <w:sectPr w:rsidR="00C93E8B" w:rsidRPr="002456D4" w:rsidSect="00AB0ACF">
          <w:type w:val="continuous"/>
          <w:pgSz w:w="12240" w:h="15840"/>
          <w:pgMar w:top="1008" w:right="1008" w:bottom="1008" w:left="1008" w:header="720" w:footer="720" w:gutter="0"/>
          <w:cols w:space="720"/>
          <w:docGrid w:linePitch="360"/>
        </w:sectPr>
      </w:pPr>
    </w:p>
    <w:p w14:paraId="6AA0E836" w14:textId="77777777" w:rsidR="00C2444F" w:rsidRPr="00B40209" w:rsidRDefault="00C2444F" w:rsidP="000E606B">
      <w:pPr>
        <w:spacing w:after="0" w:line="240" w:lineRule="auto"/>
        <w:rPr>
          <w:rFonts w:ascii="Times New Roman" w:eastAsia="Times New Roman" w:hAnsi="Times New Roman" w:cs="Times New Roman"/>
        </w:rPr>
      </w:pPr>
      <w:r w:rsidRPr="00B40209">
        <w:rPr>
          <w:rFonts w:ascii="Times New Roman" w:eastAsia="Times New Roman" w:hAnsi="Times New Roman" w:cs="Times New Roman"/>
        </w:rPr>
        <w:t xml:space="preserve">Joseph </w:t>
      </w:r>
      <w:r w:rsidR="00052220" w:rsidRPr="00B40209">
        <w:rPr>
          <w:rFonts w:ascii="Times New Roman" w:eastAsia="Times New Roman" w:hAnsi="Times New Roman" w:cs="Times New Roman"/>
        </w:rPr>
        <w:t xml:space="preserve">N. </w:t>
      </w:r>
      <w:r w:rsidRPr="00B40209">
        <w:rPr>
          <w:rFonts w:ascii="Times New Roman" w:eastAsia="Times New Roman" w:hAnsi="Times New Roman" w:cs="Times New Roman"/>
        </w:rPr>
        <w:t>Agresta</w:t>
      </w:r>
      <w:r w:rsidR="00B40209" w:rsidRPr="00B40209">
        <w:rPr>
          <w:rFonts w:ascii="Times New Roman" w:eastAsia="Times New Roman" w:hAnsi="Times New Roman" w:cs="Times New Roman"/>
        </w:rPr>
        <w:t>, MBA</w:t>
      </w:r>
    </w:p>
    <w:p w14:paraId="39F94C44" w14:textId="77777777" w:rsidR="00C2444F" w:rsidRPr="00B40209" w:rsidRDefault="00C2444F" w:rsidP="000E606B">
      <w:pPr>
        <w:spacing w:after="0" w:line="240" w:lineRule="auto"/>
        <w:rPr>
          <w:rFonts w:ascii="Times New Roman" w:hAnsi="Times New Roman" w:cs="Times New Roman"/>
          <w:lang w:val="en"/>
        </w:rPr>
      </w:pPr>
      <w:r w:rsidRPr="00B40209">
        <w:rPr>
          <w:rFonts w:ascii="Times New Roman" w:eastAsia="Times New Roman" w:hAnsi="Times New Roman" w:cs="Times New Roman"/>
        </w:rPr>
        <w:t>Gary Branning, MBA</w:t>
      </w:r>
      <w:r w:rsidRPr="00B40209">
        <w:rPr>
          <w:rFonts w:ascii="Times New Roman" w:hAnsi="Times New Roman" w:cs="Times New Roman"/>
          <w:lang w:val="en"/>
        </w:rPr>
        <w:t xml:space="preserve"> </w:t>
      </w:r>
    </w:p>
    <w:p w14:paraId="2BEF8EB7" w14:textId="77777777" w:rsidR="00F941A5" w:rsidRDefault="00F941A5" w:rsidP="000E606B">
      <w:pPr>
        <w:spacing w:after="0" w:line="240" w:lineRule="auto"/>
        <w:rPr>
          <w:rFonts w:ascii="Times New Roman" w:hAnsi="Times New Roman" w:cs="Times New Roman"/>
          <w:lang w:val="en"/>
        </w:rPr>
      </w:pPr>
      <w:r w:rsidRPr="00F941A5">
        <w:rPr>
          <w:rFonts w:ascii="Times New Roman" w:hAnsi="Times New Roman" w:cs="Times New Roman"/>
          <w:lang w:val="en"/>
        </w:rPr>
        <w:t xml:space="preserve">Céu Cirne-Neves, MPA </w:t>
      </w:r>
    </w:p>
    <w:p w14:paraId="2042DD4C" w14:textId="77777777" w:rsidR="00C2444F" w:rsidRPr="00B40209" w:rsidRDefault="00052220" w:rsidP="000E606B">
      <w:pPr>
        <w:spacing w:after="0" w:line="240" w:lineRule="auto"/>
        <w:rPr>
          <w:rFonts w:ascii="Times New Roman" w:hAnsi="Times New Roman" w:cs="Times New Roman"/>
          <w:lang w:val="en"/>
        </w:rPr>
      </w:pPr>
      <w:r w:rsidRPr="00B40209">
        <w:rPr>
          <w:rFonts w:ascii="Times New Roman" w:hAnsi="Times New Roman" w:cs="Times New Roman"/>
          <w:lang w:val="en"/>
        </w:rPr>
        <w:t>Xin (</w:t>
      </w:r>
      <w:r w:rsidR="00C2444F" w:rsidRPr="00B40209">
        <w:rPr>
          <w:rFonts w:ascii="Times New Roman" w:hAnsi="Times New Roman" w:cs="Times New Roman"/>
          <w:lang w:val="en"/>
        </w:rPr>
        <w:t>David</w:t>
      </w:r>
      <w:r w:rsidRPr="00B40209">
        <w:rPr>
          <w:rFonts w:ascii="Times New Roman" w:hAnsi="Times New Roman" w:cs="Times New Roman"/>
          <w:lang w:val="en"/>
        </w:rPr>
        <w:t>)</w:t>
      </w:r>
      <w:r w:rsidR="00C2444F" w:rsidRPr="00B40209">
        <w:rPr>
          <w:rFonts w:ascii="Times New Roman" w:hAnsi="Times New Roman" w:cs="Times New Roman"/>
          <w:lang w:val="en"/>
        </w:rPr>
        <w:t xml:space="preserve"> Ding</w:t>
      </w:r>
      <w:r w:rsidR="00B40209" w:rsidRPr="00B40209">
        <w:rPr>
          <w:rFonts w:ascii="Times New Roman" w:hAnsi="Times New Roman" w:cs="Times New Roman"/>
          <w:lang w:val="en"/>
        </w:rPr>
        <w:t>, PhD, MS</w:t>
      </w:r>
    </w:p>
    <w:p w14:paraId="403065C8" w14:textId="77777777" w:rsidR="00F941A5" w:rsidRDefault="00F941A5" w:rsidP="000E606B">
      <w:pPr>
        <w:spacing w:after="0" w:line="240" w:lineRule="auto"/>
        <w:rPr>
          <w:rFonts w:ascii="Times New Roman" w:hAnsi="Times New Roman" w:cs="Times New Roman"/>
          <w:lang w:val="en"/>
        </w:rPr>
      </w:pPr>
      <w:r w:rsidRPr="00F941A5">
        <w:rPr>
          <w:rFonts w:ascii="Times New Roman" w:hAnsi="Times New Roman" w:cs="Times New Roman"/>
          <w:lang w:val="en"/>
        </w:rPr>
        <w:t xml:space="preserve">Jane C. Kaye, MBA </w:t>
      </w:r>
    </w:p>
    <w:p w14:paraId="1BBD73D6" w14:textId="77777777" w:rsidR="00F941A5" w:rsidRDefault="00F941A5" w:rsidP="000E606B">
      <w:pPr>
        <w:spacing w:after="0" w:line="240" w:lineRule="auto"/>
        <w:rPr>
          <w:rFonts w:ascii="Times New Roman" w:hAnsi="Times New Roman" w:cs="Times New Roman"/>
          <w:lang w:val="en"/>
        </w:rPr>
      </w:pPr>
      <w:r w:rsidRPr="00F941A5">
        <w:rPr>
          <w:rFonts w:ascii="Times New Roman" w:hAnsi="Times New Roman" w:cs="Times New Roman"/>
          <w:lang w:val="en"/>
        </w:rPr>
        <w:t xml:space="preserve">Rachel Kelly </w:t>
      </w:r>
    </w:p>
    <w:p w14:paraId="4E11ABD6" w14:textId="77777777" w:rsidR="000E606B" w:rsidRPr="00B40209" w:rsidRDefault="000E606B" w:rsidP="000E606B">
      <w:pPr>
        <w:spacing w:after="0" w:line="240" w:lineRule="auto"/>
        <w:rPr>
          <w:rFonts w:ascii="Times New Roman" w:hAnsi="Times New Roman" w:cs="Times New Roman"/>
        </w:rPr>
      </w:pPr>
      <w:r w:rsidRPr="00B40209">
        <w:rPr>
          <w:rFonts w:ascii="Times New Roman" w:hAnsi="Times New Roman" w:cs="Times New Roman"/>
          <w:lang w:val="en"/>
        </w:rPr>
        <w:t>Michael S. Lewis, MBA</w:t>
      </w:r>
    </w:p>
    <w:p w14:paraId="16FA1B71" w14:textId="77777777" w:rsidR="00F941A5" w:rsidRDefault="00F941A5" w:rsidP="000E606B">
      <w:pPr>
        <w:autoSpaceDE w:val="0"/>
        <w:autoSpaceDN w:val="0"/>
        <w:adjustRightInd w:val="0"/>
        <w:spacing w:after="0" w:line="240" w:lineRule="auto"/>
        <w:rPr>
          <w:rFonts w:ascii="Times New Roman" w:hAnsi="Times New Roman" w:cs="Times New Roman"/>
        </w:rPr>
      </w:pPr>
      <w:r w:rsidRPr="00F941A5">
        <w:rPr>
          <w:rFonts w:ascii="Times New Roman" w:hAnsi="Times New Roman" w:cs="Times New Roman"/>
        </w:rPr>
        <w:t xml:space="preserve">John M. Longo, PhD, CFA </w:t>
      </w:r>
    </w:p>
    <w:p w14:paraId="13FB8AB5" w14:textId="77777777" w:rsidR="000E606B" w:rsidRPr="00B40209" w:rsidRDefault="0063241A" w:rsidP="000E606B">
      <w:pPr>
        <w:autoSpaceDE w:val="0"/>
        <w:autoSpaceDN w:val="0"/>
        <w:adjustRightInd w:val="0"/>
        <w:spacing w:after="0" w:line="240" w:lineRule="auto"/>
        <w:rPr>
          <w:rFonts w:ascii="Times New Roman" w:hAnsi="Times New Roman" w:cs="Times New Roman"/>
        </w:rPr>
      </w:pPr>
      <w:r w:rsidRPr="00B40209">
        <w:rPr>
          <w:rFonts w:ascii="Times New Roman" w:hAnsi="Times New Roman" w:cs="Times New Roman"/>
        </w:rPr>
        <w:t>John P. Murdoch II, Esq</w:t>
      </w:r>
    </w:p>
    <w:p w14:paraId="3404EE43" w14:textId="77777777" w:rsidR="00807A43" w:rsidRPr="002456D4" w:rsidRDefault="00C2444F" w:rsidP="000E606B">
      <w:pPr>
        <w:autoSpaceDE w:val="0"/>
        <w:autoSpaceDN w:val="0"/>
        <w:adjustRightInd w:val="0"/>
        <w:spacing w:after="0" w:line="240" w:lineRule="auto"/>
        <w:rPr>
          <w:rFonts w:ascii="Times New Roman" w:hAnsi="Times New Roman" w:cs="Times New Roman"/>
        </w:rPr>
      </w:pPr>
      <w:r w:rsidRPr="00B40209">
        <w:rPr>
          <w:rFonts w:ascii="Times New Roman" w:hAnsi="Times New Roman" w:cs="Times New Roman"/>
        </w:rPr>
        <w:t>Philip Patrick</w:t>
      </w:r>
      <w:r w:rsidR="0055706E" w:rsidRPr="00B40209">
        <w:rPr>
          <w:rFonts w:ascii="Times New Roman" w:hAnsi="Times New Roman" w:cs="Times New Roman"/>
        </w:rPr>
        <w:t>, MBA</w:t>
      </w:r>
    </w:p>
    <w:p w14:paraId="3C355622" w14:textId="77777777" w:rsidR="00C2444F" w:rsidRDefault="00C2444F" w:rsidP="002745B9">
      <w:pPr>
        <w:autoSpaceDE w:val="0"/>
        <w:autoSpaceDN w:val="0"/>
        <w:adjustRightInd w:val="0"/>
        <w:spacing w:after="0" w:line="240" w:lineRule="auto"/>
        <w:rPr>
          <w:rFonts w:ascii="Times New Roman" w:hAnsi="Times New Roman" w:cs="Times New Roman"/>
        </w:rPr>
        <w:sectPr w:rsidR="00C2444F" w:rsidSect="00E97615">
          <w:type w:val="continuous"/>
          <w:pgSz w:w="12240" w:h="15840"/>
          <w:pgMar w:top="1008" w:right="1008" w:bottom="1008" w:left="1008" w:header="720" w:footer="720" w:gutter="0"/>
          <w:cols w:num="3" w:space="720"/>
          <w:docGrid w:linePitch="360"/>
        </w:sectPr>
      </w:pPr>
    </w:p>
    <w:p w14:paraId="65362F5D" w14:textId="77777777" w:rsidR="00D636D4" w:rsidRPr="002456D4" w:rsidRDefault="00D636D4" w:rsidP="002745B9">
      <w:pPr>
        <w:autoSpaceDE w:val="0"/>
        <w:autoSpaceDN w:val="0"/>
        <w:adjustRightInd w:val="0"/>
        <w:spacing w:after="0" w:line="240" w:lineRule="auto"/>
        <w:rPr>
          <w:rFonts w:ascii="Times New Roman" w:hAnsi="Times New Roman" w:cs="Times New Roman"/>
        </w:rPr>
      </w:pPr>
    </w:p>
    <w:p w14:paraId="6AC3FAE5" w14:textId="77777777" w:rsidR="00AB0ACF" w:rsidRDefault="00AB0ACF" w:rsidP="002745B9">
      <w:pPr>
        <w:pStyle w:val="NormalWeb"/>
        <w:spacing w:before="0" w:beforeAutospacing="0" w:after="0" w:afterAutospacing="0"/>
        <w:rPr>
          <w:rStyle w:val="Strong"/>
          <w:b w:val="0"/>
          <w:sz w:val="22"/>
          <w:szCs w:val="22"/>
        </w:rPr>
        <w:sectPr w:rsidR="00AB0ACF" w:rsidSect="00AB0ACF">
          <w:type w:val="continuous"/>
          <w:pgSz w:w="12240" w:h="15840"/>
          <w:pgMar w:top="1008" w:right="1008" w:bottom="1008" w:left="1008" w:header="720" w:footer="720" w:gutter="0"/>
          <w:cols w:space="720"/>
          <w:docGrid w:linePitch="360"/>
        </w:sectPr>
      </w:pPr>
    </w:p>
    <w:p w14:paraId="7B7D038C" w14:textId="77777777" w:rsidR="009E6B1D" w:rsidRPr="007428B9" w:rsidRDefault="009E6B1D" w:rsidP="004E5702">
      <w:pPr>
        <w:autoSpaceDE w:val="0"/>
        <w:autoSpaceDN w:val="0"/>
        <w:adjustRightInd w:val="0"/>
        <w:spacing w:after="0" w:line="240" w:lineRule="auto"/>
        <w:rPr>
          <w:rFonts w:ascii="Times New Roman" w:hAnsi="Times New Roman" w:cs="Times New Roman"/>
          <w:b/>
          <w:bCs/>
          <w:u w:val="single"/>
        </w:rPr>
      </w:pPr>
      <w:r w:rsidRPr="007428B9">
        <w:rPr>
          <w:rFonts w:ascii="Times New Roman" w:hAnsi="Times New Roman" w:cs="Times New Roman"/>
          <w:b/>
          <w:bCs/>
          <w:u w:val="single"/>
        </w:rPr>
        <w:t>Planners</w:t>
      </w:r>
    </w:p>
    <w:p w14:paraId="05FE0255" w14:textId="77777777" w:rsidR="009E6B1D" w:rsidRPr="00E97615" w:rsidRDefault="009E6B1D" w:rsidP="004E5702">
      <w:pPr>
        <w:autoSpaceDE w:val="0"/>
        <w:autoSpaceDN w:val="0"/>
        <w:adjustRightInd w:val="0"/>
        <w:spacing w:after="0" w:line="240" w:lineRule="auto"/>
        <w:rPr>
          <w:rFonts w:ascii="Times New Roman" w:hAnsi="Times New Roman" w:cs="Times New Roman"/>
          <w:bCs/>
          <w:u w:val="single"/>
        </w:rPr>
      </w:pPr>
    </w:p>
    <w:p w14:paraId="7CAC1CB7" w14:textId="77777777" w:rsidR="00E120BD" w:rsidRPr="00E97615" w:rsidRDefault="00E120BD" w:rsidP="004E5702">
      <w:pPr>
        <w:autoSpaceDE w:val="0"/>
        <w:autoSpaceDN w:val="0"/>
        <w:adjustRightInd w:val="0"/>
        <w:spacing w:after="0" w:line="240" w:lineRule="auto"/>
        <w:rPr>
          <w:rFonts w:ascii="Times New Roman" w:hAnsi="Times New Roman" w:cs="Times New Roman"/>
          <w:bCs/>
          <w:u w:val="single"/>
        </w:rPr>
        <w:sectPr w:rsidR="00E120BD" w:rsidRPr="00E97615" w:rsidSect="00AB0ACF">
          <w:type w:val="continuous"/>
          <w:pgSz w:w="12240" w:h="15840"/>
          <w:pgMar w:top="1008" w:right="1008" w:bottom="1008" w:left="1008" w:header="720" w:footer="720" w:gutter="0"/>
          <w:cols w:space="720"/>
          <w:docGrid w:linePitch="360"/>
        </w:sectPr>
      </w:pPr>
    </w:p>
    <w:p w14:paraId="71D68E44" w14:textId="77777777" w:rsidR="00E97615" w:rsidRPr="00E97615" w:rsidRDefault="00E97615" w:rsidP="004E5702">
      <w:pPr>
        <w:pStyle w:val="PlainText"/>
        <w:rPr>
          <w:rStyle w:val="Strong"/>
          <w:rFonts w:ascii="Times New Roman" w:hAnsi="Times New Roman" w:cs="Times New Roman"/>
          <w:b w:val="0"/>
          <w:szCs w:val="22"/>
        </w:rPr>
      </w:pPr>
      <w:r>
        <w:rPr>
          <w:rStyle w:val="Strong"/>
          <w:rFonts w:ascii="Times New Roman" w:hAnsi="Times New Roman" w:cs="Times New Roman"/>
          <w:b w:val="0"/>
          <w:szCs w:val="22"/>
        </w:rPr>
        <w:t>T</w:t>
      </w:r>
      <w:r w:rsidRPr="00E97615">
        <w:rPr>
          <w:rStyle w:val="Strong"/>
          <w:rFonts w:ascii="Times New Roman" w:hAnsi="Times New Roman" w:cs="Times New Roman"/>
          <w:b w:val="0"/>
          <w:szCs w:val="22"/>
        </w:rPr>
        <w:t xml:space="preserve">he following </w:t>
      </w:r>
      <w:r w:rsidR="00052220">
        <w:rPr>
          <w:rStyle w:val="Strong"/>
          <w:rFonts w:ascii="Times New Roman" w:hAnsi="Times New Roman" w:cs="Times New Roman"/>
          <w:b w:val="0"/>
          <w:szCs w:val="22"/>
        </w:rPr>
        <w:t xml:space="preserve">planners </w:t>
      </w:r>
      <w:r w:rsidRPr="00E97615">
        <w:rPr>
          <w:rStyle w:val="Strong"/>
          <w:rFonts w:ascii="Times New Roman" w:hAnsi="Times New Roman" w:cs="Times New Roman"/>
          <w:b w:val="0"/>
          <w:szCs w:val="22"/>
        </w:rPr>
        <w:t>have no relevant financial relationships with ineligible companies to disclose.</w:t>
      </w:r>
    </w:p>
    <w:p w14:paraId="4F1CB539" w14:textId="77777777" w:rsidR="00E97615" w:rsidRPr="00E97615" w:rsidRDefault="00E97615" w:rsidP="004E5702">
      <w:pPr>
        <w:pStyle w:val="PlainText"/>
        <w:rPr>
          <w:rStyle w:val="Strong"/>
          <w:rFonts w:ascii="Times New Roman" w:hAnsi="Times New Roman" w:cs="Times New Roman"/>
          <w:b w:val="0"/>
          <w:szCs w:val="22"/>
        </w:rPr>
      </w:pPr>
    </w:p>
    <w:p w14:paraId="1B61228D" w14:textId="77777777" w:rsidR="00F941A5" w:rsidRDefault="00F941A5" w:rsidP="004E5702">
      <w:pPr>
        <w:spacing w:after="0" w:line="240" w:lineRule="auto"/>
        <w:rPr>
          <w:rFonts w:ascii="Times New Roman" w:hAnsi="Times New Roman" w:cs="Times New Roman"/>
          <w:bCs/>
          <w:iCs/>
        </w:rPr>
      </w:pPr>
      <w:r w:rsidRPr="00846262">
        <w:rPr>
          <w:rFonts w:ascii="Times New Roman" w:eastAsia="Times New Roman" w:hAnsi="Times New Roman" w:cs="Times New Roman"/>
          <w:color w:val="000000"/>
        </w:rPr>
        <w:t>Gary</w:t>
      </w:r>
      <w:r w:rsidRPr="00D636D4">
        <w:rPr>
          <w:rFonts w:ascii="Times New Roman" w:eastAsia="Times New Roman" w:hAnsi="Times New Roman" w:cs="Times New Roman"/>
          <w:color w:val="000000"/>
        </w:rPr>
        <w:t xml:space="preserve"> </w:t>
      </w:r>
      <w:r w:rsidRPr="00846262">
        <w:rPr>
          <w:rFonts w:ascii="Times New Roman" w:eastAsia="Times New Roman" w:hAnsi="Times New Roman" w:cs="Times New Roman"/>
          <w:color w:val="000000"/>
        </w:rPr>
        <w:t>Branning</w:t>
      </w:r>
      <w:r w:rsidRPr="00D636D4">
        <w:rPr>
          <w:rFonts w:ascii="Times New Roman" w:eastAsia="Times New Roman" w:hAnsi="Times New Roman" w:cs="Times New Roman"/>
          <w:color w:val="000000"/>
        </w:rPr>
        <w:t xml:space="preserve">, MBA, </w:t>
      </w:r>
      <w:r w:rsidRPr="00846262">
        <w:rPr>
          <w:rFonts w:ascii="Times New Roman" w:eastAsia="Times New Roman" w:hAnsi="Times New Roman" w:cs="Times New Roman"/>
          <w:color w:val="000000"/>
        </w:rPr>
        <w:t>Pr</w:t>
      </w:r>
      <w:r>
        <w:rPr>
          <w:rFonts w:ascii="Times New Roman" w:eastAsia="Times New Roman" w:hAnsi="Times New Roman" w:cs="Times New Roman"/>
          <w:color w:val="000000"/>
        </w:rPr>
        <w:t>esident</w:t>
      </w:r>
      <w:r w:rsidRPr="00D636D4">
        <w:rPr>
          <w:rFonts w:ascii="Times New Roman" w:eastAsia="Times New Roman" w:hAnsi="Times New Roman" w:cs="Times New Roman"/>
          <w:color w:val="000000"/>
        </w:rPr>
        <w:t xml:space="preserve">, </w:t>
      </w:r>
      <w:r w:rsidRPr="00846262">
        <w:rPr>
          <w:rFonts w:ascii="Times New Roman" w:eastAsia="Times New Roman" w:hAnsi="Times New Roman" w:cs="Times New Roman"/>
          <w:color w:val="000000"/>
        </w:rPr>
        <w:t>Managed Market Resources</w:t>
      </w:r>
      <w:r w:rsidRPr="00E97615">
        <w:rPr>
          <w:rFonts w:ascii="Times New Roman" w:hAnsi="Times New Roman" w:cs="Times New Roman"/>
          <w:bCs/>
          <w:iCs/>
        </w:rPr>
        <w:t xml:space="preserve"> </w:t>
      </w:r>
    </w:p>
    <w:p w14:paraId="787742B3" w14:textId="77777777" w:rsidR="0080486B" w:rsidRPr="00E97615" w:rsidRDefault="00D04514" w:rsidP="004E5702">
      <w:pPr>
        <w:spacing w:after="0" w:line="240" w:lineRule="auto"/>
        <w:rPr>
          <w:rFonts w:ascii="Times New Roman" w:hAnsi="Times New Roman" w:cs="Times New Roman"/>
        </w:rPr>
      </w:pPr>
      <w:r w:rsidRPr="00E97615">
        <w:rPr>
          <w:rFonts w:ascii="Times New Roman" w:hAnsi="Times New Roman" w:cs="Times New Roman"/>
          <w:bCs/>
          <w:iCs/>
        </w:rPr>
        <w:t xml:space="preserve">Jennie Fine, </w:t>
      </w:r>
      <w:r w:rsidR="00E97615" w:rsidRPr="00E97615">
        <w:rPr>
          <w:rFonts w:ascii="Times New Roman" w:hAnsi="Times New Roman" w:cs="Times New Roman"/>
          <w:bCs/>
          <w:iCs/>
        </w:rPr>
        <w:t>Associate Director, Executive Education, Rutgers Business School</w:t>
      </w:r>
      <w:r w:rsidR="0080486B" w:rsidRPr="00E97615">
        <w:rPr>
          <w:rFonts w:ascii="Times New Roman" w:hAnsi="Times New Roman" w:cs="Times New Roman"/>
        </w:rPr>
        <w:t xml:space="preserve"> </w:t>
      </w:r>
    </w:p>
    <w:p w14:paraId="1246D82C" w14:textId="77777777" w:rsidR="007C1655" w:rsidRPr="00E97615" w:rsidRDefault="007C1655" w:rsidP="004E5702">
      <w:pPr>
        <w:spacing w:after="0" w:line="240" w:lineRule="auto"/>
        <w:rPr>
          <w:rFonts w:ascii="Times New Roman" w:hAnsi="Times New Roman" w:cs="Times New Roman"/>
        </w:rPr>
      </w:pPr>
      <w:r w:rsidRPr="00E97615">
        <w:rPr>
          <w:rFonts w:ascii="Times New Roman" w:hAnsi="Times New Roman" w:cs="Times New Roman"/>
        </w:rPr>
        <w:t xml:space="preserve">Patrick Dwyer, Director, Continuing Medical Education, </w:t>
      </w:r>
      <w:r w:rsidR="00E97615" w:rsidRPr="00E97615">
        <w:rPr>
          <w:rFonts w:ascii="Times New Roman" w:hAnsi="Times New Roman" w:cs="Times New Roman"/>
        </w:rPr>
        <w:t>Center for Continuing and Outreach Education, Rutgers Biomedical and Health Sciences</w:t>
      </w:r>
      <w:r w:rsidRPr="00E97615">
        <w:rPr>
          <w:rFonts w:ascii="Times New Roman" w:hAnsi="Times New Roman" w:cs="Times New Roman"/>
        </w:rPr>
        <w:t xml:space="preserve"> </w:t>
      </w:r>
    </w:p>
    <w:p w14:paraId="42DFCF4D" w14:textId="77777777" w:rsidR="007C1655" w:rsidRPr="00E97615" w:rsidRDefault="007C1655" w:rsidP="004E5702">
      <w:pPr>
        <w:pStyle w:val="PlainText"/>
        <w:rPr>
          <w:rFonts w:ascii="Times New Roman" w:hAnsi="Times New Roman" w:cs="Times New Roman"/>
          <w:b/>
          <w:szCs w:val="22"/>
        </w:rPr>
      </w:pPr>
    </w:p>
    <w:p w14:paraId="1F20831C" w14:textId="77777777" w:rsidR="007C1655" w:rsidRPr="000E6D74" w:rsidRDefault="007C1655" w:rsidP="004E5702">
      <w:pPr>
        <w:pStyle w:val="PlainText"/>
        <w:rPr>
          <w:rFonts w:ascii="Times New Roman" w:hAnsi="Times New Roman" w:cs="Times New Roman"/>
          <w:b/>
          <w:bCs/>
          <w:szCs w:val="22"/>
        </w:rPr>
      </w:pPr>
      <w:r w:rsidRPr="000E6D74">
        <w:rPr>
          <w:rFonts w:ascii="Times New Roman" w:hAnsi="Times New Roman" w:cs="Times New Roman"/>
          <w:b/>
          <w:bCs/>
          <w:szCs w:val="22"/>
        </w:rPr>
        <w:t>Off-Label/Investigational Use</w:t>
      </w:r>
    </w:p>
    <w:p w14:paraId="3D527D3F" w14:textId="77777777" w:rsidR="007C1655" w:rsidRPr="000E6D74" w:rsidRDefault="007C1655" w:rsidP="004E5702">
      <w:pPr>
        <w:pStyle w:val="PlainText"/>
        <w:rPr>
          <w:rFonts w:ascii="Times New Roman" w:hAnsi="Times New Roman" w:cs="Times New Roman"/>
          <w:szCs w:val="22"/>
        </w:rPr>
      </w:pPr>
    </w:p>
    <w:p w14:paraId="209BBCF2" w14:textId="77777777" w:rsidR="002E0F3A" w:rsidRDefault="002E0F3A" w:rsidP="004E5702">
      <w:pPr>
        <w:widowControl w:val="0"/>
        <w:spacing w:after="0" w:line="240" w:lineRule="auto"/>
        <w:rPr>
          <w:rFonts w:ascii="Times New Roman" w:eastAsia="Times New Roman" w:hAnsi="Times New Roman" w:cs="Times New Roman"/>
          <w:bCs/>
          <w:color w:val="000000"/>
          <w:kern w:val="28"/>
        </w:rPr>
      </w:pPr>
      <w:r w:rsidRPr="005D1D5F">
        <w:rPr>
          <w:rFonts w:ascii="Times New Roman" w:eastAsia="Times New Roman" w:hAnsi="Times New Roman" w:cs="Times New Roman"/>
          <w:bCs/>
          <w:color w:val="000000"/>
          <w:kern w:val="28"/>
        </w:rPr>
        <w:t xml:space="preserve">This activity </w:t>
      </w:r>
      <w:r w:rsidR="00D636D4">
        <w:rPr>
          <w:rFonts w:ascii="Times New Roman" w:eastAsia="Times New Roman" w:hAnsi="Times New Roman" w:cs="Times New Roman"/>
          <w:bCs/>
          <w:color w:val="000000"/>
          <w:kern w:val="28"/>
        </w:rPr>
        <w:t xml:space="preserve">does not </w:t>
      </w:r>
      <w:r w:rsidRPr="005D1D5F">
        <w:rPr>
          <w:rFonts w:ascii="Times New Roman" w:eastAsia="Times New Roman" w:hAnsi="Times New Roman" w:cs="Times New Roman"/>
          <w:bCs/>
          <w:color w:val="000000"/>
          <w:kern w:val="28"/>
        </w:rPr>
        <w:t xml:space="preserve">contain information on commercial products/devices that are unlabeled for use or investigational uses of products not yet approved. </w:t>
      </w:r>
    </w:p>
    <w:p w14:paraId="11AC4857" w14:textId="77777777" w:rsidR="002E0F3A" w:rsidRPr="005D1D5F" w:rsidRDefault="002E0F3A" w:rsidP="004E5702">
      <w:pPr>
        <w:widowControl w:val="0"/>
        <w:spacing w:after="0" w:line="240" w:lineRule="auto"/>
        <w:rPr>
          <w:rFonts w:ascii="Times New Roman" w:eastAsia="Times New Roman" w:hAnsi="Times New Roman" w:cs="Times New Roman"/>
          <w:bCs/>
          <w:color w:val="000000"/>
          <w:kern w:val="28"/>
        </w:rPr>
      </w:pPr>
    </w:p>
    <w:p w14:paraId="195FDC78" w14:textId="77777777" w:rsidR="007C1655" w:rsidRPr="009F76C5" w:rsidRDefault="007C1655" w:rsidP="004E5702">
      <w:pPr>
        <w:spacing w:after="0" w:line="240" w:lineRule="auto"/>
        <w:rPr>
          <w:rFonts w:ascii="Times New Roman" w:hAnsi="Times New Roman" w:cs="Times New Roman"/>
          <w:b/>
        </w:rPr>
      </w:pPr>
      <w:r w:rsidRPr="009F76C5">
        <w:rPr>
          <w:rFonts w:ascii="Times New Roman" w:hAnsi="Times New Roman" w:cs="Times New Roman"/>
          <w:b/>
        </w:rPr>
        <w:t>Disclaimer</w:t>
      </w:r>
    </w:p>
    <w:p w14:paraId="0D99972D" w14:textId="77777777" w:rsidR="004A4C4B" w:rsidRPr="004A4C4B" w:rsidRDefault="007C1655" w:rsidP="004E5702">
      <w:pPr>
        <w:widowControl w:val="0"/>
        <w:spacing w:after="0" w:line="240" w:lineRule="auto"/>
        <w:rPr>
          <w:rFonts w:ascii="Times New Roman" w:hAnsi="Times New Roman" w:cs="Times New Roman"/>
        </w:rPr>
      </w:pPr>
      <w:r w:rsidRPr="004A4C4B">
        <w:rPr>
          <w:rFonts w:ascii="Times New Roman" w:hAnsi="Times New Roman"/>
          <w:bCs/>
        </w:rPr>
        <w:t xml:space="preserve">The views expressed in this activity are those of the faculty.  It should not be inferred or assumed that they are expressing the views of any </w:t>
      </w:r>
      <w:r w:rsidR="005B699B">
        <w:rPr>
          <w:rFonts w:ascii="Times New Roman" w:hAnsi="Times New Roman"/>
          <w:bCs/>
        </w:rPr>
        <w:t xml:space="preserve">other </w:t>
      </w:r>
      <w:r w:rsidRPr="004A4C4B">
        <w:rPr>
          <w:rFonts w:ascii="Times New Roman" w:hAnsi="Times New Roman"/>
          <w:bCs/>
        </w:rPr>
        <w:t xml:space="preserve">manufacturer of pharmaceuticals or medical devices, </w:t>
      </w:r>
      <w:r w:rsidR="000E6D74">
        <w:rPr>
          <w:rFonts w:ascii="Times New Roman" w:hAnsi="Times New Roman"/>
          <w:bCs/>
        </w:rPr>
        <w:t xml:space="preserve">or </w:t>
      </w:r>
      <w:r w:rsidR="00B7448E">
        <w:rPr>
          <w:rFonts w:ascii="Times New Roman" w:hAnsi="Times New Roman"/>
          <w:bCs/>
        </w:rPr>
        <w:t>R</w:t>
      </w:r>
      <w:r w:rsidR="00807A43">
        <w:rPr>
          <w:rFonts w:ascii="Times New Roman" w:hAnsi="Times New Roman"/>
          <w:bCs/>
        </w:rPr>
        <w:t>utgers</w:t>
      </w:r>
      <w:r w:rsidR="004A4C4B">
        <w:rPr>
          <w:rFonts w:ascii="Times New Roman" w:hAnsi="Times New Roman" w:cs="Times New Roman"/>
        </w:rPr>
        <w:t>.</w:t>
      </w:r>
    </w:p>
    <w:p w14:paraId="584959EF" w14:textId="77777777" w:rsidR="007C1655" w:rsidRPr="009F76C5" w:rsidRDefault="007C1655" w:rsidP="004E5702">
      <w:pPr>
        <w:spacing w:after="0" w:line="240" w:lineRule="auto"/>
        <w:rPr>
          <w:rFonts w:ascii="Times New Roman" w:hAnsi="Times New Roman" w:cs="Times New Roman"/>
        </w:rPr>
      </w:pPr>
    </w:p>
    <w:p w14:paraId="110C15B2" w14:textId="689578EA" w:rsidR="007C1655" w:rsidRPr="004A4C4B" w:rsidRDefault="007C1655" w:rsidP="004E5702">
      <w:pPr>
        <w:spacing w:after="0" w:line="240" w:lineRule="auto"/>
        <w:rPr>
          <w:rFonts w:ascii="Times New Roman" w:hAnsi="Times New Roman" w:cs="Times New Roman"/>
        </w:rPr>
      </w:pPr>
      <w:r w:rsidRPr="004A4C4B">
        <w:rPr>
          <w:rFonts w:ascii="Times New Roman" w:hAnsi="Times New Roman" w:cs="Times New Roman"/>
        </w:rPr>
        <w:t>Copyright © 20</w:t>
      </w:r>
      <w:r w:rsidR="00E648E4">
        <w:rPr>
          <w:rFonts w:ascii="Times New Roman" w:hAnsi="Times New Roman" w:cs="Times New Roman"/>
        </w:rPr>
        <w:t>2</w:t>
      </w:r>
      <w:r w:rsidR="007E7B92">
        <w:rPr>
          <w:rFonts w:ascii="Times New Roman" w:hAnsi="Times New Roman" w:cs="Times New Roman"/>
        </w:rPr>
        <w:t>6</w:t>
      </w:r>
      <w:r w:rsidR="005B1ECB">
        <w:rPr>
          <w:rFonts w:ascii="Times New Roman" w:hAnsi="Times New Roman" w:cs="Times New Roman"/>
        </w:rPr>
        <w:t>-202</w:t>
      </w:r>
      <w:r w:rsidR="007E7B92">
        <w:rPr>
          <w:rFonts w:ascii="Times New Roman" w:hAnsi="Times New Roman" w:cs="Times New Roman"/>
        </w:rPr>
        <w:t>7</w:t>
      </w:r>
      <w:r w:rsidR="005B1ECB">
        <w:rPr>
          <w:rFonts w:ascii="Times New Roman" w:hAnsi="Times New Roman" w:cs="Times New Roman"/>
        </w:rPr>
        <w:t xml:space="preserve">. </w:t>
      </w:r>
      <w:r w:rsidRPr="004A4C4B">
        <w:rPr>
          <w:rFonts w:ascii="Times New Roman" w:hAnsi="Times New Roman" w:cs="Times New Roman"/>
        </w:rPr>
        <w:t xml:space="preserve"> </w:t>
      </w:r>
      <w:r w:rsidR="0033195F">
        <w:rPr>
          <w:rFonts w:ascii="Times New Roman" w:hAnsi="Times New Roman" w:cs="Times New Roman"/>
        </w:rPr>
        <w:t>Rutgers,</w:t>
      </w:r>
      <w:r w:rsidR="005B1ECB">
        <w:rPr>
          <w:rFonts w:ascii="Times New Roman" w:hAnsi="Times New Roman" w:cs="Times New Roman"/>
        </w:rPr>
        <w:t xml:space="preserve"> </w:t>
      </w:r>
      <w:r w:rsidR="00F612A8">
        <w:rPr>
          <w:rFonts w:ascii="Times New Roman" w:hAnsi="Times New Roman" w:cs="Times New Roman"/>
        </w:rPr>
        <w:t xml:space="preserve">The </w:t>
      </w:r>
      <w:r w:rsidR="0033195F">
        <w:rPr>
          <w:rFonts w:ascii="Times New Roman" w:hAnsi="Times New Roman" w:cs="Times New Roman"/>
        </w:rPr>
        <w:t>State University</w:t>
      </w:r>
      <w:r w:rsidRPr="004A4C4B">
        <w:rPr>
          <w:rFonts w:ascii="Times New Roman" w:hAnsi="Times New Roman" w:cs="Times New Roman"/>
        </w:rPr>
        <w:t xml:space="preserve">.  All rights reserved including translation into other languages.  No part of this activity may be reproduced or transmitted in any form or by any means, electronic or mechanical, including photocopying, recording, or any information storage and retrieval systems, without permission in writing from </w:t>
      </w:r>
      <w:r w:rsidR="0033195F">
        <w:rPr>
          <w:rFonts w:ascii="Times New Roman" w:hAnsi="Times New Roman" w:cs="Times New Roman"/>
        </w:rPr>
        <w:t>Rutgers</w:t>
      </w:r>
      <w:r w:rsidRPr="004A4C4B">
        <w:rPr>
          <w:rFonts w:ascii="Times New Roman" w:hAnsi="Times New Roman" w:cs="Times New Roman"/>
        </w:rPr>
        <w:t xml:space="preserve">. </w:t>
      </w:r>
    </w:p>
    <w:p w14:paraId="17A90869" w14:textId="77777777" w:rsidR="007C1655" w:rsidRDefault="007C1655" w:rsidP="004E5702">
      <w:pPr>
        <w:widowControl w:val="0"/>
        <w:spacing w:after="0" w:line="240" w:lineRule="auto"/>
        <w:rPr>
          <w:rFonts w:ascii="Times New Roman" w:hAnsi="Times New Roman" w:cs="Times New Roman"/>
        </w:rPr>
      </w:pPr>
    </w:p>
    <w:p w14:paraId="4AB46734" w14:textId="77777777" w:rsidR="00C2444F" w:rsidRDefault="00C2444F" w:rsidP="004E570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Please direct technical questions to </w:t>
      </w:r>
      <w:r w:rsidRPr="00D04514">
        <w:rPr>
          <w:rFonts w:ascii="Times New Roman" w:hAnsi="Times New Roman" w:cs="Times New Roman"/>
          <w:bCs/>
        </w:rPr>
        <w:t>Jennie Fine</w:t>
      </w:r>
      <w:r w:rsidRPr="00D04514">
        <w:rPr>
          <w:rFonts w:ascii="Times New Roman" w:hAnsi="Times New Roman" w:cs="Times New Roman"/>
          <w:bCs/>
          <w:iCs/>
        </w:rPr>
        <w:t xml:space="preserve"> </w:t>
      </w:r>
      <w:r w:rsidRPr="00D04514">
        <w:rPr>
          <w:rFonts w:ascii="Times New Roman" w:hAnsi="Times New Roman" w:cs="Times New Roman"/>
        </w:rPr>
        <w:t>at 848-445-9418</w:t>
      </w:r>
      <w:r>
        <w:rPr>
          <w:rFonts w:ascii="Times New Roman" w:hAnsi="Times New Roman" w:cs="Times New Roman"/>
        </w:rPr>
        <w:t xml:space="preserve"> </w:t>
      </w:r>
      <w:r w:rsidRPr="00D04514">
        <w:rPr>
          <w:rFonts w:ascii="Times New Roman" w:hAnsi="Times New Roman" w:cs="Times New Roman"/>
        </w:rPr>
        <w:t>/ jfine@</w:t>
      </w:r>
      <w:r>
        <w:rPr>
          <w:rFonts w:ascii="Times New Roman" w:hAnsi="Times New Roman" w:cs="Times New Roman"/>
        </w:rPr>
        <w:t>business</w:t>
      </w:r>
      <w:r w:rsidRPr="00D04514">
        <w:rPr>
          <w:rFonts w:ascii="Times New Roman" w:hAnsi="Times New Roman" w:cs="Times New Roman"/>
        </w:rPr>
        <w:t>.rutgers.edu</w:t>
      </w:r>
    </w:p>
    <w:p w14:paraId="05E8258A" w14:textId="77777777" w:rsidR="00C2444F" w:rsidRDefault="00C2444F" w:rsidP="004E5702">
      <w:pPr>
        <w:autoSpaceDE w:val="0"/>
        <w:autoSpaceDN w:val="0"/>
        <w:adjustRightInd w:val="0"/>
        <w:spacing w:after="0" w:line="240" w:lineRule="auto"/>
        <w:rPr>
          <w:rFonts w:ascii="Times New Roman" w:hAnsi="Times New Roman" w:cs="Times New Roman"/>
        </w:rPr>
      </w:pPr>
    </w:p>
    <w:p w14:paraId="35F4C4F9" w14:textId="77777777" w:rsidR="005240E3" w:rsidRDefault="00C2444F" w:rsidP="004E5702">
      <w:pPr>
        <w:autoSpaceDE w:val="0"/>
        <w:autoSpaceDN w:val="0"/>
        <w:adjustRightInd w:val="0"/>
        <w:spacing w:after="0" w:line="240" w:lineRule="auto"/>
        <w:rPr>
          <w:rFonts w:ascii="Times New Roman" w:hAnsi="Times New Roman" w:cs="Times New Roman"/>
        </w:rPr>
      </w:pPr>
      <w:r>
        <w:rPr>
          <w:rFonts w:ascii="Times New Roman" w:hAnsi="Times New Roman" w:cs="Times New Roman"/>
        </w:rPr>
        <w:t>Please direct CE related questions or con</w:t>
      </w:r>
      <w:r w:rsidR="007C1655" w:rsidRPr="00D04514">
        <w:rPr>
          <w:rFonts w:ascii="Times New Roman" w:hAnsi="Times New Roman" w:cs="Times New Roman"/>
        </w:rPr>
        <w:t xml:space="preserve">cerns </w:t>
      </w:r>
      <w:r>
        <w:rPr>
          <w:rFonts w:ascii="Times New Roman" w:hAnsi="Times New Roman" w:cs="Times New Roman"/>
        </w:rPr>
        <w:t xml:space="preserve">to </w:t>
      </w:r>
      <w:r w:rsidR="0033195F" w:rsidRPr="00D04514">
        <w:rPr>
          <w:rFonts w:ascii="Times New Roman" w:hAnsi="Times New Roman" w:cs="Times New Roman"/>
        </w:rPr>
        <w:t>Patrick Dwyer at 973-972-8377 / patrick.dwyer@rutgers.edu</w:t>
      </w:r>
      <w:r w:rsidR="00D04514" w:rsidRPr="00D04514">
        <w:rPr>
          <w:rFonts w:ascii="Times New Roman" w:hAnsi="Times New Roman" w:cs="Times New Roman"/>
        </w:rPr>
        <w:t xml:space="preserve"> </w:t>
      </w:r>
    </w:p>
    <w:p w14:paraId="0A3553E2" w14:textId="77777777" w:rsidR="00C2444F" w:rsidRPr="00052220" w:rsidRDefault="00C2444F" w:rsidP="004E5702">
      <w:pPr>
        <w:autoSpaceDE w:val="0"/>
        <w:autoSpaceDN w:val="0"/>
        <w:adjustRightInd w:val="0"/>
        <w:spacing w:after="0" w:line="240" w:lineRule="auto"/>
        <w:rPr>
          <w:rFonts w:ascii="Times New Roman" w:hAnsi="Times New Roman" w:cs="Times New Roman"/>
        </w:rPr>
      </w:pPr>
    </w:p>
    <w:p w14:paraId="3ADFCD42" w14:textId="77777777" w:rsidR="004E5702" w:rsidRDefault="00C2444F" w:rsidP="004E5702">
      <w:pPr>
        <w:spacing w:after="0" w:line="240" w:lineRule="auto"/>
        <w:rPr>
          <w:rFonts w:ascii="Times New Roman" w:hAnsi="Times New Roman" w:cs="Times New Roman"/>
        </w:rPr>
      </w:pPr>
      <w:r w:rsidRPr="00052220">
        <w:rPr>
          <w:rFonts w:ascii="Times New Roman" w:hAnsi="Times New Roman" w:cs="Times New Roman"/>
        </w:rPr>
        <w:t xml:space="preserve">To review </w:t>
      </w:r>
      <w:r w:rsidR="00052220" w:rsidRPr="00052220">
        <w:rPr>
          <w:rFonts w:ascii="Times New Roman" w:hAnsi="Times New Roman" w:cs="Times New Roman"/>
        </w:rPr>
        <w:t xml:space="preserve">Rutgers’ continuing education </w:t>
      </w:r>
      <w:r w:rsidRPr="00052220">
        <w:rPr>
          <w:rFonts w:ascii="Times New Roman" w:hAnsi="Times New Roman" w:cs="Times New Roman"/>
        </w:rPr>
        <w:t xml:space="preserve">privacy policy, </w:t>
      </w:r>
      <w:r w:rsidR="004E5702">
        <w:rPr>
          <w:rFonts w:ascii="Times New Roman" w:hAnsi="Times New Roman" w:cs="Times New Roman"/>
        </w:rPr>
        <w:t>visit</w:t>
      </w:r>
    </w:p>
    <w:p w14:paraId="36D233BF" w14:textId="77777777" w:rsidR="004E5702" w:rsidRDefault="004E5702" w:rsidP="004E5702">
      <w:pPr>
        <w:spacing w:after="0" w:line="240" w:lineRule="auto"/>
        <w:rPr>
          <w:rFonts w:ascii="Times New Roman" w:hAnsi="Times New Roman" w:cs="Times New Roman"/>
        </w:rPr>
      </w:pPr>
    </w:p>
    <w:p w14:paraId="3917E6E7" w14:textId="77777777" w:rsidR="00C2444F" w:rsidRPr="0080486B" w:rsidRDefault="00F612A8" w:rsidP="004E5702">
      <w:pPr>
        <w:autoSpaceDE w:val="0"/>
        <w:autoSpaceDN w:val="0"/>
        <w:adjustRightInd w:val="0"/>
        <w:spacing w:after="0" w:line="240" w:lineRule="auto"/>
        <w:rPr>
          <w:rFonts w:ascii="Times New Roman" w:hAnsi="Times New Roman" w:cs="Times New Roman"/>
          <w:b/>
        </w:rPr>
      </w:pPr>
      <w:r w:rsidRPr="00F612A8">
        <w:rPr>
          <w:rFonts w:ascii="Times New Roman" w:hAnsi="Times New Roman" w:cs="Times New Roman"/>
        </w:rPr>
        <w:t>https://ccoe.rbhs.rutgers.edu/contact/ccoe-privacy-policy/</w:t>
      </w:r>
    </w:p>
    <w:sectPr w:rsidR="00C2444F" w:rsidRPr="0080486B" w:rsidSect="00AB0ACF">
      <w:type w:val="continuous"/>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1476"/>
    <w:multiLevelType w:val="multilevel"/>
    <w:tmpl w:val="2E76AC70"/>
    <w:lvl w:ilvl="0">
      <w:start w:val="1"/>
      <w:numFmt w:val="bullet"/>
      <w:lvlText w:val=""/>
      <w:lvlJc w:val="left"/>
      <w:pPr>
        <w:tabs>
          <w:tab w:val="num" w:pos="720"/>
        </w:tabs>
        <w:ind w:left="720" w:hanging="360"/>
      </w:pPr>
      <w:rPr>
        <w:rFonts w:ascii="Symbol" w:hAnsi="Symbol" w:hint="default"/>
        <w:color w:val="auto"/>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246DEF"/>
    <w:multiLevelType w:val="hybridMultilevel"/>
    <w:tmpl w:val="5AF01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B22AD"/>
    <w:multiLevelType w:val="hybridMultilevel"/>
    <w:tmpl w:val="500C5FF6"/>
    <w:lvl w:ilvl="0" w:tplc="ACD0353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6095444"/>
    <w:multiLevelType w:val="hybridMultilevel"/>
    <w:tmpl w:val="E8B270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95765181">
    <w:abstractNumId w:val="0"/>
  </w:num>
  <w:num w:numId="2" w16cid:durableId="1508902870">
    <w:abstractNumId w:val="3"/>
  </w:num>
  <w:num w:numId="3" w16cid:durableId="131095580">
    <w:abstractNumId w:val="1"/>
  </w:num>
  <w:num w:numId="4" w16cid:durableId="8474493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01A"/>
    <w:rsid w:val="00002067"/>
    <w:rsid w:val="0003093B"/>
    <w:rsid w:val="00036217"/>
    <w:rsid w:val="00052220"/>
    <w:rsid w:val="00066E38"/>
    <w:rsid w:val="00067C46"/>
    <w:rsid w:val="0008788D"/>
    <w:rsid w:val="000D0FD4"/>
    <w:rsid w:val="000E606B"/>
    <w:rsid w:val="000E6D74"/>
    <w:rsid w:val="00121072"/>
    <w:rsid w:val="0012284C"/>
    <w:rsid w:val="00122A2F"/>
    <w:rsid w:val="0012634B"/>
    <w:rsid w:val="0013757A"/>
    <w:rsid w:val="0015637C"/>
    <w:rsid w:val="001711FD"/>
    <w:rsid w:val="001960AC"/>
    <w:rsid w:val="001A68CF"/>
    <w:rsid w:val="002204BE"/>
    <w:rsid w:val="002456D4"/>
    <w:rsid w:val="002571AF"/>
    <w:rsid w:val="00264E5C"/>
    <w:rsid w:val="002745B9"/>
    <w:rsid w:val="00291318"/>
    <w:rsid w:val="002A49A0"/>
    <w:rsid w:val="002C01D8"/>
    <w:rsid w:val="002E0F3A"/>
    <w:rsid w:val="00300A72"/>
    <w:rsid w:val="00322979"/>
    <w:rsid w:val="0032601A"/>
    <w:rsid w:val="00326B2E"/>
    <w:rsid w:val="0033195F"/>
    <w:rsid w:val="00383DA6"/>
    <w:rsid w:val="003B1F62"/>
    <w:rsid w:val="003D349A"/>
    <w:rsid w:val="004629BD"/>
    <w:rsid w:val="00467048"/>
    <w:rsid w:val="00493E95"/>
    <w:rsid w:val="004A4C4B"/>
    <w:rsid w:val="004C5356"/>
    <w:rsid w:val="004E5702"/>
    <w:rsid w:val="005240E3"/>
    <w:rsid w:val="00532A26"/>
    <w:rsid w:val="00535115"/>
    <w:rsid w:val="0055706E"/>
    <w:rsid w:val="00561A0C"/>
    <w:rsid w:val="00571AAB"/>
    <w:rsid w:val="00576848"/>
    <w:rsid w:val="005B1ECB"/>
    <w:rsid w:val="005B28F7"/>
    <w:rsid w:val="005B699B"/>
    <w:rsid w:val="005D0B5D"/>
    <w:rsid w:val="005F1533"/>
    <w:rsid w:val="00600E12"/>
    <w:rsid w:val="00614861"/>
    <w:rsid w:val="0063241A"/>
    <w:rsid w:val="00642ED1"/>
    <w:rsid w:val="00694C1A"/>
    <w:rsid w:val="006C0000"/>
    <w:rsid w:val="00717D40"/>
    <w:rsid w:val="00727A90"/>
    <w:rsid w:val="007428B9"/>
    <w:rsid w:val="00795E79"/>
    <w:rsid w:val="007B4806"/>
    <w:rsid w:val="007C1655"/>
    <w:rsid w:val="007D6A30"/>
    <w:rsid w:val="007E7B92"/>
    <w:rsid w:val="0080486B"/>
    <w:rsid w:val="00807A43"/>
    <w:rsid w:val="00810D76"/>
    <w:rsid w:val="00814F26"/>
    <w:rsid w:val="00827A12"/>
    <w:rsid w:val="008378BA"/>
    <w:rsid w:val="0084763A"/>
    <w:rsid w:val="008544D8"/>
    <w:rsid w:val="00871BD9"/>
    <w:rsid w:val="008C061B"/>
    <w:rsid w:val="008D58B1"/>
    <w:rsid w:val="00926D03"/>
    <w:rsid w:val="0096561D"/>
    <w:rsid w:val="009E6B1D"/>
    <w:rsid w:val="00A0677E"/>
    <w:rsid w:val="00A100A1"/>
    <w:rsid w:val="00A23C71"/>
    <w:rsid w:val="00A2593C"/>
    <w:rsid w:val="00A4672A"/>
    <w:rsid w:val="00A5385C"/>
    <w:rsid w:val="00A71B53"/>
    <w:rsid w:val="00A8487C"/>
    <w:rsid w:val="00A90FAD"/>
    <w:rsid w:val="00A91C16"/>
    <w:rsid w:val="00AB0ACF"/>
    <w:rsid w:val="00AF4277"/>
    <w:rsid w:val="00B03199"/>
    <w:rsid w:val="00B10133"/>
    <w:rsid w:val="00B20862"/>
    <w:rsid w:val="00B27297"/>
    <w:rsid w:val="00B373FA"/>
    <w:rsid w:val="00B40209"/>
    <w:rsid w:val="00B64076"/>
    <w:rsid w:val="00B7448E"/>
    <w:rsid w:val="00BA0881"/>
    <w:rsid w:val="00BD1695"/>
    <w:rsid w:val="00C15DB4"/>
    <w:rsid w:val="00C2444F"/>
    <w:rsid w:val="00C34167"/>
    <w:rsid w:val="00C45566"/>
    <w:rsid w:val="00C47820"/>
    <w:rsid w:val="00C53DED"/>
    <w:rsid w:val="00C559EB"/>
    <w:rsid w:val="00C61D2F"/>
    <w:rsid w:val="00C639D0"/>
    <w:rsid w:val="00C93E8B"/>
    <w:rsid w:val="00CA2A64"/>
    <w:rsid w:val="00CE0284"/>
    <w:rsid w:val="00CF4850"/>
    <w:rsid w:val="00D04514"/>
    <w:rsid w:val="00D045BD"/>
    <w:rsid w:val="00D1744B"/>
    <w:rsid w:val="00D636D4"/>
    <w:rsid w:val="00D66267"/>
    <w:rsid w:val="00D855C3"/>
    <w:rsid w:val="00DA4474"/>
    <w:rsid w:val="00DB53AB"/>
    <w:rsid w:val="00DC5D2F"/>
    <w:rsid w:val="00DC6884"/>
    <w:rsid w:val="00E120BD"/>
    <w:rsid w:val="00E22C4E"/>
    <w:rsid w:val="00E32944"/>
    <w:rsid w:val="00E575BC"/>
    <w:rsid w:val="00E648E4"/>
    <w:rsid w:val="00E97615"/>
    <w:rsid w:val="00EE505E"/>
    <w:rsid w:val="00F0564D"/>
    <w:rsid w:val="00F159AF"/>
    <w:rsid w:val="00F25173"/>
    <w:rsid w:val="00F3418F"/>
    <w:rsid w:val="00F34A5A"/>
    <w:rsid w:val="00F52971"/>
    <w:rsid w:val="00F612A8"/>
    <w:rsid w:val="00F6751E"/>
    <w:rsid w:val="00F941A5"/>
    <w:rsid w:val="00F950B6"/>
    <w:rsid w:val="00FE5F38"/>
    <w:rsid w:val="00FF4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77954"/>
  <w15:docId w15:val="{249082CF-E949-4EFA-925A-CFC706DA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17D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style3">
    <w:name w:val="paragraph_style_3"/>
    <w:basedOn w:val="Normal"/>
    <w:rsid w:val="0032601A"/>
    <w:pPr>
      <w:spacing w:after="0" w:line="630" w:lineRule="atLeast"/>
      <w:jc w:val="center"/>
    </w:pPr>
    <w:rPr>
      <w:rFonts w:ascii="Arial" w:eastAsia="Times New Roman" w:hAnsi="Arial" w:cs="Arial"/>
      <w:b/>
      <w:bCs/>
      <w:color w:val="A7A7A7"/>
      <w:sz w:val="54"/>
      <w:szCs w:val="54"/>
    </w:rPr>
  </w:style>
  <w:style w:type="paragraph" w:customStyle="1" w:styleId="paragraphstyle4">
    <w:name w:val="paragraph_style_4"/>
    <w:basedOn w:val="Normal"/>
    <w:rsid w:val="0032601A"/>
    <w:pPr>
      <w:spacing w:after="0" w:line="435" w:lineRule="atLeast"/>
      <w:ind w:right="540"/>
      <w:jc w:val="center"/>
    </w:pPr>
    <w:rPr>
      <w:rFonts w:ascii="Arial" w:eastAsia="Times New Roman" w:hAnsi="Arial" w:cs="Arial"/>
      <w:color w:val="584D4D"/>
      <w:sz w:val="32"/>
      <w:szCs w:val="32"/>
    </w:rPr>
  </w:style>
  <w:style w:type="paragraph" w:customStyle="1" w:styleId="paragraphstyle5">
    <w:name w:val="paragraph_style_5"/>
    <w:basedOn w:val="Normal"/>
    <w:rsid w:val="0032601A"/>
    <w:pPr>
      <w:spacing w:after="0" w:line="495" w:lineRule="atLeast"/>
      <w:ind w:right="540"/>
      <w:jc w:val="center"/>
    </w:pPr>
    <w:rPr>
      <w:rFonts w:ascii="Arial" w:eastAsia="Times New Roman" w:hAnsi="Arial" w:cs="Arial"/>
      <w:b/>
      <w:bCs/>
      <w:color w:val="584D4D"/>
      <w:sz w:val="36"/>
      <w:szCs w:val="36"/>
    </w:rPr>
  </w:style>
  <w:style w:type="paragraph" w:customStyle="1" w:styleId="paragraphstyle6">
    <w:name w:val="paragraph_style_6"/>
    <w:basedOn w:val="Normal"/>
    <w:rsid w:val="0032601A"/>
    <w:pPr>
      <w:spacing w:after="0" w:line="435" w:lineRule="atLeast"/>
      <w:ind w:right="540"/>
      <w:jc w:val="center"/>
    </w:pPr>
    <w:rPr>
      <w:rFonts w:ascii="Arial" w:eastAsia="Times New Roman" w:hAnsi="Arial" w:cs="Arial"/>
      <w:color w:val="584D4D"/>
      <w:sz w:val="32"/>
      <w:szCs w:val="32"/>
    </w:rPr>
  </w:style>
  <w:style w:type="character" w:customStyle="1" w:styleId="style1">
    <w:name w:val="style1"/>
    <w:basedOn w:val="DefaultParagraphFont"/>
    <w:rsid w:val="00E575BC"/>
    <w:rPr>
      <w:rFonts w:ascii="Helvetica" w:hAnsi="Helvetica" w:hint="default"/>
      <w:b/>
      <w:bCs/>
      <w:i w:val="0"/>
      <w:iCs w:val="0"/>
      <w:sz w:val="20"/>
      <w:szCs w:val="20"/>
    </w:rPr>
  </w:style>
  <w:style w:type="character" w:customStyle="1" w:styleId="style11">
    <w:name w:val="style_11"/>
    <w:basedOn w:val="DefaultParagraphFont"/>
    <w:rsid w:val="00E575BC"/>
    <w:rPr>
      <w:rFonts w:ascii="Helvetica" w:hAnsi="Helvetica" w:hint="default"/>
      <w:b w:val="0"/>
      <w:bCs w:val="0"/>
      <w:i/>
      <w:iCs/>
      <w:sz w:val="17"/>
      <w:szCs w:val="17"/>
    </w:rPr>
  </w:style>
  <w:style w:type="paragraph" w:styleId="NoSpacing">
    <w:name w:val="No Spacing"/>
    <w:uiPriority w:val="1"/>
    <w:qFormat/>
    <w:rsid w:val="00E575BC"/>
    <w:pPr>
      <w:spacing w:after="0" w:line="240" w:lineRule="auto"/>
    </w:pPr>
  </w:style>
  <w:style w:type="paragraph" w:customStyle="1" w:styleId="ecxmsonormal">
    <w:name w:val="ecxmsonormal"/>
    <w:basedOn w:val="Normal"/>
    <w:rsid w:val="00E575BC"/>
    <w:pPr>
      <w:spacing w:after="324" w:line="240" w:lineRule="auto"/>
    </w:pPr>
    <w:rPr>
      <w:rFonts w:ascii="Times New Roman" w:eastAsia="Times New Roman" w:hAnsi="Times New Roman" w:cs="Times New Roman"/>
      <w:sz w:val="24"/>
      <w:szCs w:val="24"/>
    </w:rPr>
  </w:style>
  <w:style w:type="paragraph" w:customStyle="1" w:styleId="Level1">
    <w:name w:val="Level 1"/>
    <w:basedOn w:val="Normal"/>
    <w:rsid w:val="00D1744B"/>
    <w:pPr>
      <w:widowControl w:val="0"/>
      <w:overflowPunct w:val="0"/>
      <w:autoSpaceDE w:val="0"/>
      <w:autoSpaceDN w:val="0"/>
      <w:adjustRightInd w:val="0"/>
      <w:spacing w:after="0" w:line="240" w:lineRule="auto"/>
      <w:ind w:left="720" w:hanging="720"/>
      <w:textAlignment w:val="baseline"/>
    </w:pPr>
    <w:rPr>
      <w:rFonts w:ascii="Times New Roman" w:eastAsia="Times New Roman" w:hAnsi="Times New Roman" w:cs="Times New Roman"/>
      <w:sz w:val="24"/>
      <w:szCs w:val="20"/>
    </w:rPr>
  </w:style>
  <w:style w:type="paragraph" w:styleId="Header">
    <w:name w:val="header"/>
    <w:basedOn w:val="Normal"/>
    <w:link w:val="HeaderChar"/>
    <w:uiPriority w:val="99"/>
    <w:rsid w:val="00D1744B"/>
    <w:pPr>
      <w:widowControl w:val="0"/>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D1744B"/>
    <w:rPr>
      <w:rFonts w:ascii="Times New Roman" w:eastAsia="Times New Roman" w:hAnsi="Times New Roman" w:cs="Times New Roman"/>
      <w:sz w:val="24"/>
      <w:szCs w:val="20"/>
    </w:rPr>
  </w:style>
  <w:style w:type="paragraph" w:styleId="ListParagraph">
    <w:name w:val="List Paragraph"/>
    <w:basedOn w:val="Normal"/>
    <w:uiPriority w:val="34"/>
    <w:qFormat/>
    <w:rsid w:val="00D1744B"/>
    <w:pPr>
      <w:widowControl w:val="0"/>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4"/>
      <w:szCs w:val="20"/>
    </w:rPr>
  </w:style>
  <w:style w:type="paragraph" w:customStyle="1" w:styleId="paragraphstyle7">
    <w:name w:val="paragraph_style_7"/>
    <w:basedOn w:val="Normal"/>
    <w:rsid w:val="00DC6884"/>
    <w:pPr>
      <w:spacing w:after="0" w:line="285" w:lineRule="atLeast"/>
      <w:ind w:right="540"/>
    </w:pPr>
    <w:rPr>
      <w:rFonts w:ascii="Arial" w:eastAsia="Times New Roman" w:hAnsi="Arial" w:cs="Arial"/>
      <w:color w:val="584D4D"/>
      <w:sz w:val="21"/>
      <w:szCs w:val="21"/>
    </w:rPr>
  </w:style>
  <w:style w:type="paragraph" w:customStyle="1" w:styleId="paragraphstyle8">
    <w:name w:val="paragraph_style_8"/>
    <w:basedOn w:val="Normal"/>
    <w:rsid w:val="00DC6884"/>
    <w:pPr>
      <w:spacing w:after="0" w:line="270" w:lineRule="atLeast"/>
    </w:pPr>
    <w:rPr>
      <w:rFonts w:ascii="Arial" w:eastAsia="Times New Roman" w:hAnsi="Arial" w:cs="Arial"/>
      <w:color w:val="584D4D"/>
      <w:sz w:val="18"/>
      <w:szCs w:val="18"/>
    </w:rPr>
  </w:style>
  <w:style w:type="paragraph" w:customStyle="1" w:styleId="paragraphstyle9">
    <w:name w:val="paragraph_style_9"/>
    <w:basedOn w:val="Normal"/>
    <w:rsid w:val="00DC6884"/>
    <w:pPr>
      <w:spacing w:after="0" w:line="240" w:lineRule="atLeast"/>
    </w:pPr>
    <w:rPr>
      <w:rFonts w:ascii="Helvetica" w:eastAsia="Times New Roman" w:hAnsi="Helvetica" w:cs="Times New Roman"/>
      <w:color w:val="584D4D"/>
      <w:sz w:val="20"/>
      <w:szCs w:val="20"/>
    </w:rPr>
  </w:style>
  <w:style w:type="paragraph" w:customStyle="1" w:styleId="paragraphstyle10">
    <w:name w:val="paragraph_style_10"/>
    <w:basedOn w:val="Normal"/>
    <w:rsid w:val="00DC6884"/>
    <w:pPr>
      <w:spacing w:after="0" w:line="255" w:lineRule="atLeast"/>
    </w:pPr>
    <w:rPr>
      <w:rFonts w:ascii="Arial" w:eastAsia="Times New Roman" w:hAnsi="Arial" w:cs="Arial"/>
      <w:color w:val="584D4D"/>
      <w:sz w:val="23"/>
      <w:szCs w:val="23"/>
    </w:rPr>
  </w:style>
  <w:style w:type="paragraph" w:customStyle="1" w:styleId="Default">
    <w:name w:val="Default"/>
    <w:rsid w:val="00814F26"/>
    <w:pPr>
      <w:autoSpaceDE w:val="0"/>
      <w:autoSpaceDN w:val="0"/>
      <w:adjustRightInd w:val="0"/>
      <w:spacing w:after="0" w:line="240" w:lineRule="auto"/>
    </w:pPr>
    <w:rPr>
      <w:rFonts w:ascii="Microsoft Sans Serif" w:eastAsia="Times New Roman" w:hAnsi="Microsoft Sans Serif" w:cs="Microsoft Sans Serif"/>
      <w:color w:val="000000"/>
      <w:sz w:val="24"/>
      <w:szCs w:val="24"/>
    </w:rPr>
  </w:style>
  <w:style w:type="character" w:styleId="CommentReference">
    <w:name w:val="annotation reference"/>
    <w:basedOn w:val="DefaultParagraphFont"/>
    <w:uiPriority w:val="99"/>
    <w:semiHidden/>
    <w:unhideWhenUsed/>
    <w:rsid w:val="00814F26"/>
    <w:rPr>
      <w:sz w:val="16"/>
      <w:szCs w:val="16"/>
    </w:rPr>
  </w:style>
  <w:style w:type="paragraph" w:styleId="CommentText">
    <w:name w:val="annotation text"/>
    <w:basedOn w:val="Normal"/>
    <w:link w:val="CommentTextChar"/>
    <w:uiPriority w:val="99"/>
    <w:semiHidden/>
    <w:unhideWhenUsed/>
    <w:rsid w:val="00814F26"/>
    <w:pPr>
      <w:spacing w:line="240" w:lineRule="auto"/>
    </w:pPr>
    <w:rPr>
      <w:sz w:val="20"/>
      <w:szCs w:val="20"/>
    </w:rPr>
  </w:style>
  <w:style w:type="character" w:customStyle="1" w:styleId="CommentTextChar">
    <w:name w:val="Comment Text Char"/>
    <w:basedOn w:val="DefaultParagraphFont"/>
    <w:link w:val="CommentText"/>
    <w:uiPriority w:val="99"/>
    <w:semiHidden/>
    <w:rsid w:val="00814F26"/>
    <w:rPr>
      <w:sz w:val="20"/>
      <w:szCs w:val="20"/>
    </w:rPr>
  </w:style>
  <w:style w:type="paragraph" w:styleId="CommentSubject">
    <w:name w:val="annotation subject"/>
    <w:basedOn w:val="CommentText"/>
    <w:next w:val="CommentText"/>
    <w:link w:val="CommentSubjectChar"/>
    <w:uiPriority w:val="99"/>
    <w:semiHidden/>
    <w:unhideWhenUsed/>
    <w:rsid w:val="00814F26"/>
    <w:rPr>
      <w:b/>
      <w:bCs/>
    </w:rPr>
  </w:style>
  <w:style w:type="character" w:customStyle="1" w:styleId="CommentSubjectChar">
    <w:name w:val="Comment Subject Char"/>
    <w:basedOn w:val="CommentTextChar"/>
    <w:link w:val="CommentSubject"/>
    <w:uiPriority w:val="99"/>
    <w:semiHidden/>
    <w:rsid w:val="00814F26"/>
    <w:rPr>
      <w:b/>
      <w:bCs/>
      <w:sz w:val="20"/>
      <w:szCs w:val="20"/>
    </w:rPr>
  </w:style>
  <w:style w:type="paragraph" w:styleId="BalloonText">
    <w:name w:val="Balloon Text"/>
    <w:basedOn w:val="Normal"/>
    <w:link w:val="BalloonTextChar"/>
    <w:uiPriority w:val="99"/>
    <w:semiHidden/>
    <w:unhideWhenUsed/>
    <w:rsid w:val="00814F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F26"/>
    <w:rPr>
      <w:rFonts w:ascii="Tahoma" w:hAnsi="Tahoma" w:cs="Tahoma"/>
      <w:sz w:val="16"/>
      <w:szCs w:val="16"/>
    </w:rPr>
  </w:style>
  <w:style w:type="character" w:styleId="Hyperlink">
    <w:name w:val="Hyperlink"/>
    <w:basedOn w:val="DefaultParagraphFont"/>
    <w:uiPriority w:val="99"/>
    <w:unhideWhenUsed/>
    <w:rsid w:val="00A4672A"/>
    <w:rPr>
      <w:color w:val="0000FF" w:themeColor="hyperlink"/>
      <w:u w:val="single"/>
    </w:rPr>
  </w:style>
  <w:style w:type="paragraph" w:styleId="PlainText">
    <w:name w:val="Plain Text"/>
    <w:basedOn w:val="Normal"/>
    <w:link w:val="PlainTextChar"/>
    <w:uiPriority w:val="99"/>
    <w:unhideWhenUsed/>
    <w:rsid w:val="00E3294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E32944"/>
    <w:rPr>
      <w:rFonts w:ascii="Calibri" w:eastAsiaTheme="minorHAnsi" w:hAnsi="Calibri"/>
      <w:szCs w:val="21"/>
    </w:rPr>
  </w:style>
  <w:style w:type="paragraph" w:styleId="BodyText">
    <w:name w:val="Body Text"/>
    <w:basedOn w:val="Normal"/>
    <w:link w:val="BodyTextChar"/>
    <w:uiPriority w:val="99"/>
    <w:semiHidden/>
    <w:rsid w:val="007C1655"/>
    <w:pPr>
      <w:spacing w:after="0" w:line="240" w:lineRule="auto"/>
    </w:pPr>
    <w:rPr>
      <w:rFonts w:ascii="Arial" w:eastAsia="Times New Roman" w:hAnsi="Arial" w:cs="Times New Roman"/>
      <w:b/>
      <w:sz w:val="20"/>
      <w:szCs w:val="20"/>
    </w:rPr>
  </w:style>
  <w:style w:type="character" w:customStyle="1" w:styleId="BodyTextChar">
    <w:name w:val="Body Text Char"/>
    <w:basedOn w:val="DefaultParagraphFont"/>
    <w:link w:val="BodyText"/>
    <w:uiPriority w:val="99"/>
    <w:semiHidden/>
    <w:rsid w:val="007C1655"/>
    <w:rPr>
      <w:rFonts w:ascii="Arial" w:eastAsia="Times New Roman" w:hAnsi="Arial" w:cs="Times New Roman"/>
      <w:b/>
      <w:sz w:val="20"/>
      <w:szCs w:val="20"/>
    </w:rPr>
  </w:style>
  <w:style w:type="paragraph" w:styleId="NormalWeb">
    <w:name w:val="Normal (Web)"/>
    <w:basedOn w:val="Normal"/>
    <w:uiPriority w:val="99"/>
    <w:unhideWhenUsed/>
    <w:rsid w:val="004A4C4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A4C4B"/>
    <w:rPr>
      <w:b/>
      <w:bCs/>
    </w:rPr>
  </w:style>
  <w:style w:type="character" w:customStyle="1" w:styleId="style-y1">
    <w:name w:val="style-y1"/>
    <w:basedOn w:val="DefaultParagraphFont"/>
    <w:rsid w:val="00B7448E"/>
    <w:rPr>
      <w:caps/>
      <w:color w:val="00529F"/>
      <w:sz w:val="18"/>
      <w:szCs w:val="18"/>
    </w:rPr>
  </w:style>
  <w:style w:type="character" w:styleId="Emphasis">
    <w:name w:val="Emphasis"/>
    <w:basedOn w:val="DefaultParagraphFont"/>
    <w:uiPriority w:val="20"/>
    <w:qFormat/>
    <w:rsid w:val="00B7448E"/>
    <w:rPr>
      <w:i/>
      <w:iCs/>
    </w:rPr>
  </w:style>
  <w:style w:type="character" w:customStyle="1" w:styleId="Heading3Char">
    <w:name w:val="Heading 3 Char"/>
    <w:basedOn w:val="DefaultParagraphFont"/>
    <w:link w:val="Heading3"/>
    <w:uiPriority w:val="9"/>
    <w:rsid w:val="00717D40"/>
    <w:rPr>
      <w:rFonts w:ascii="Times New Roman" w:eastAsia="Times New Roman" w:hAnsi="Times New Roman" w:cs="Times New Roman"/>
      <w:b/>
      <w:bCs/>
      <w:sz w:val="27"/>
      <w:szCs w:val="27"/>
    </w:rPr>
  </w:style>
  <w:style w:type="table" w:styleId="TableGrid">
    <w:name w:val="Table Grid"/>
    <w:basedOn w:val="TableNormal"/>
    <w:uiPriority w:val="59"/>
    <w:rsid w:val="009E6B1D"/>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0">
    <w:name w:val="Style 1"/>
    <w:basedOn w:val="Normal"/>
    <w:rsid w:val="009E6B1D"/>
    <w:pPr>
      <w:widowControl w:val="0"/>
      <w:autoSpaceDE w:val="0"/>
      <w:autoSpaceDN w:val="0"/>
      <w:spacing w:after="0" w:line="240" w:lineRule="auto"/>
      <w:ind w:left="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66183">
      <w:bodyDiv w:val="1"/>
      <w:marLeft w:val="0"/>
      <w:marRight w:val="0"/>
      <w:marTop w:val="0"/>
      <w:marBottom w:val="0"/>
      <w:divBdr>
        <w:top w:val="none" w:sz="0" w:space="0" w:color="auto"/>
        <w:left w:val="none" w:sz="0" w:space="0" w:color="auto"/>
        <w:bottom w:val="none" w:sz="0" w:space="0" w:color="auto"/>
        <w:right w:val="none" w:sz="0" w:space="0" w:color="auto"/>
      </w:divBdr>
    </w:div>
    <w:div w:id="389615522">
      <w:bodyDiv w:val="1"/>
      <w:marLeft w:val="0"/>
      <w:marRight w:val="0"/>
      <w:marTop w:val="0"/>
      <w:marBottom w:val="0"/>
      <w:divBdr>
        <w:top w:val="none" w:sz="0" w:space="0" w:color="auto"/>
        <w:left w:val="none" w:sz="0" w:space="0" w:color="auto"/>
        <w:bottom w:val="none" w:sz="0" w:space="0" w:color="auto"/>
        <w:right w:val="none" w:sz="0" w:space="0" w:color="auto"/>
      </w:divBdr>
      <w:divsChild>
        <w:div w:id="2021352452">
          <w:marLeft w:val="0"/>
          <w:marRight w:val="0"/>
          <w:marTop w:val="0"/>
          <w:marBottom w:val="0"/>
          <w:divBdr>
            <w:top w:val="none" w:sz="0" w:space="0" w:color="auto"/>
            <w:left w:val="none" w:sz="0" w:space="0" w:color="auto"/>
            <w:bottom w:val="none" w:sz="0" w:space="0" w:color="auto"/>
            <w:right w:val="none" w:sz="0" w:space="0" w:color="auto"/>
          </w:divBdr>
        </w:div>
      </w:divsChild>
    </w:div>
    <w:div w:id="442921632">
      <w:bodyDiv w:val="1"/>
      <w:marLeft w:val="0"/>
      <w:marRight w:val="0"/>
      <w:marTop w:val="0"/>
      <w:marBottom w:val="0"/>
      <w:divBdr>
        <w:top w:val="none" w:sz="0" w:space="0" w:color="auto"/>
        <w:left w:val="none" w:sz="0" w:space="0" w:color="auto"/>
        <w:bottom w:val="none" w:sz="0" w:space="0" w:color="auto"/>
        <w:right w:val="none" w:sz="0" w:space="0" w:color="auto"/>
      </w:divBdr>
    </w:div>
    <w:div w:id="582616406">
      <w:bodyDiv w:val="1"/>
      <w:marLeft w:val="0"/>
      <w:marRight w:val="0"/>
      <w:marTop w:val="0"/>
      <w:marBottom w:val="0"/>
      <w:divBdr>
        <w:top w:val="none" w:sz="0" w:space="0" w:color="auto"/>
        <w:left w:val="none" w:sz="0" w:space="0" w:color="auto"/>
        <w:bottom w:val="none" w:sz="0" w:space="0" w:color="auto"/>
        <w:right w:val="none" w:sz="0" w:space="0" w:color="auto"/>
      </w:divBdr>
    </w:div>
    <w:div w:id="832572162">
      <w:bodyDiv w:val="1"/>
      <w:marLeft w:val="0"/>
      <w:marRight w:val="0"/>
      <w:marTop w:val="0"/>
      <w:marBottom w:val="0"/>
      <w:divBdr>
        <w:top w:val="none" w:sz="0" w:space="0" w:color="auto"/>
        <w:left w:val="none" w:sz="0" w:space="0" w:color="auto"/>
        <w:bottom w:val="none" w:sz="0" w:space="0" w:color="auto"/>
        <w:right w:val="none" w:sz="0" w:space="0" w:color="auto"/>
      </w:divBdr>
    </w:div>
    <w:div w:id="864563824">
      <w:bodyDiv w:val="1"/>
      <w:marLeft w:val="0"/>
      <w:marRight w:val="0"/>
      <w:marTop w:val="0"/>
      <w:marBottom w:val="0"/>
      <w:divBdr>
        <w:top w:val="none" w:sz="0" w:space="0" w:color="auto"/>
        <w:left w:val="none" w:sz="0" w:space="0" w:color="auto"/>
        <w:bottom w:val="none" w:sz="0" w:space="0" w:color="auto"/>
        <w:right w:val="none" w:sz="0" w:space="0" w:color="auto"/>
      </w:divBdr>
      <w:divsChild>
        <w:div w:id="667637597">
          <w:marLeft w:val="0"/>
          <w:marRight w:val="0"/>
          <w:marTop w:val="0"/>
          <w:marBottom w:val="0"/>
          <w:divBdr>
            <w:top w:val="none" w:sz="0" w:space="0" w:color="auto"/>
            <w:left w:val="none" w:sz="0" w:space="0" w:color="auto"/>
            <w:bottom w:val="none" w:sz="0" w:space="0" w:color="auto"/>
            <w:right w:val="none" w:sz="0" w:space="0" w:color="auto"/>
          </w:divBdr>
          <w:divsChild>
            <w:div w:id="938829825">
              <w:marLeft w:val="0"/>
              <w:marRight w:val="0"/>
              <w:marTop w:val="0"/>
              <w:marBottom w:val="0"/>
              <w:divBdr>
                <w:top w:val="none" w:sz="0" w:space="0" w:color="auto"/>
                <w:left w:val="none" w:sz="0" w:space="0" w:color="auto"/>
                <w:bottom w:val="none" w:sz="0" w:space="0" w:color="auto"/>
                <w:right w:val="none" w:sz="0" w:space="0" w:color="auto"/>
              </w:divBdr>
              <w:divsChild>
                <w:div w:id="1052849581">
                  <w:marLeft w:val="0"/>
                  <w:marRight w:val="0"/>
                  <w:marTop w:val="0"/>
                  <w:marBottom w:val="0"/>
                  <w:divBdr>
                    <w:top w:val="none" w:sz="0" w:space="0" w:color="auto"/>
                    <w:left w:val="none" w:sz="0" w:space="0" w:color="auto"/>
                    <w:bottom w:val="none" w:sz="0" w:space="0" w:color="auto"/>
                    <w:right w:val="none" w:sz="0" w:space="0" w:color="auto"/>
                  </w:divBdr>
                  <w:divsChild>
                    <w:div w:id="19328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148736">
      <w:bodyDiv w:val="1"/>
      <w:marLeft w:val="0"/>
      <w:marRight w:val="0"/>
      <w:marTop w:val="0"/>
      <w:marBottom w:val="0"/>
      <w:divBdr>
        <w:top w:val="none" w:sz="0" w:space="0" w:color="auto"/>
        <w:left w:val="none" w:sz="0" w:space="0" w:color="auto"/>
        <w:bottom w:val="none" w:sz="0" w:space="0" w:color="auto"/>
        <w:right w:val="none" w:sz="0" w:space="0" w:color="auto"/>
      </w:divBdr>
      <w:divsChild>
        <w:div w:id="1092777059">
          <w:marLeft w:val="0"/>
          <w:marRight w:val="0"/>
          <w:marTop w:val="0"/>
          <w:marBottom w:val="0"/>
          <w:divBdr>
            <w:top w:val="none" w:sz="0" w:space="0" w:color="auto"/>
            <w:left w:val="none" w:sz="0" w:space="0" w:color="auto"/>
            <w:bottom w:val="none" w:sz="0" w:space="0" w:color="auto"/>
            <w:right w:val="none" w:sz="0" w:space="0" w:color="auto"/>
          </w:divBdr>
          <w:divsChild>
            <w:div w:id="1024328325">
              <w:marLeft w:val="0"/>
              <w:marRight w:val="0"/>
              <w:marTop w:val="0"/>
              <w:marBottom w:val="0"/>
              <w:divBdr>
                <w:top w:val="none" w:sz="0" w:space="0" w:color="auto"/>
                <w:left w:val="none" w:sz="0" w:space="0" w:color="auto"/>
                <w:bottom w:val="none" w:sz="0" w:space="0" w:color="auto"/>
                <w:right w:val="none" w:sz="0" w:space="0" w:color="auto"/>
              </w:divBdr>
              <w:divsChild>
                <w:div w:id="182787689">
                  <w:marLeft w:val="0"/>
                  <w:marRight w:val="0"/>
                  <w:marTop w:val="0"/>
                  <w:marBottom w:val="0"/>
                  <w:divBdr>
                    <w:top w:val="none" w:sz="0" w:space="0" w:color="auto"/>
                    <w:left w:val="none" w:sz="0" w:space="0" w:color="auto"/>
                    <w:bottom w:val="none" w:sz="0" w:space="0" w:color="auto"/>
                    <w:right w:val="none" w:sz="0" w:space="0" w:color="auto"/>
                  </w:divBdr>
                  <w:divsChild>
                    <w:div w:id="12709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905173">
      <w:bodyDiv w:val="1"/>
      <w:marLeft w:val="0"/>
      <w:marRight w:val="0"/>
      <w:marTop w:val="0"/>
      <w:marBottom w:val="0"/>
      <w:divBdr>
        <w:top w:val="none" w:sz="0" w:space="0" w:color="auto"/>
        <w:left w:val="none" w:sz="0" w:space="0" w:color="auto"/>
        <w:bottom w:val="none" w:sz="0" w:space="0" w:color="auto"/>
        <w:right w:val="none" w:sz="0" w:space="0" w:color="auto"/>
      </w:divBdr>
    </w:div>
    <w:div w:id="1204054853">
      <w:bodyDiv w:val="1"/>
      <w:marLeft w:val="0"/>
      <w:marRight w:val="0"/>
      <w:marTop w:val="0"/>
      <w:marBottom w:val="0"/>
      <w:divBdr>
        <w:top w:val="none" w:sz="0" w:space="0" w:color="auto"/>
        <w:left w:val="none" w:sz="0" w:space="0" w:color="auto"/>
        <w:bottom w:val="none" w:sz="0" w:space="0" w:color="auto"/>
        <w:right w:val="none" w:sz="0" w:space="0" w:color="auto"/>
      </w:divBdr>
      <w:divsChild>
        <w:div w:id="881095156">
          <w:marLeft w:val="0"/>
          <w:marRight w:val="0"/>
          <w:marTop w:val="0"/>
          <w:marBottom w:val="0"/>
          <w:divBdr>
            <w:top w:val="none" w:sz="0" w:space="0" w:color="auto"/>
            <w:left w:val="none" w:sz="0" w:space="0" w:color="auto"/>
            <w:bottom w:val="none" w:sz="0" w:space="0" w:color="auto"/>
            <w:right w:val="none" w:sz="0" w:space="0" w:color="auto"/>
          </w:divBdr>
          <w:divsChild>
            <w:div w:id="1453938789">
              <w:marLeft w:val="0"/>
              <w:marRight w:val="0"/>
              <w:marTop w:val="0"/>
              <w:marBottom w:val="0"/>
              <w:divBdr>
                <w:top w:val="none" w:sz="0" w:space="0" w:color="auto"/>
                <w:left w:val="none" w:sz="0" w:space="0" w:color="auto"/>
                <w:bottom w:val="none" w:sz="0" w:space="0" w:color="auto"/>
                <w:right w:val="none" w:sz="0" w:space="0" w:color="auto"/>
              </w:divBdr>
              <w:divsChild>
                <w:div w:id="1426346779">
                  <w:marLeft w:val="0"/>
                  <w:marRight w:val="0"/>
                  <w:marTop w:val="0"/>
                  <w:marBottom w:val="0"/>
                  <w:divBdr>
                    <w:top w:val="none" w:sz="0" w:space="0" w:color="auto"/>
                    <w:left w:val="none" w:sz="0" w:space="0" w:color="auto"/>
                    <w:bottom w:val="none" w:sz="0" w:space="0" w:color="auto"/>
                    <w:right w:val="none" w:sz="0" w:space="0" w:color="auto"/>
                  </w:divBdr>
                  <w:divsChild>
                    <w:div w:id="83322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4436591">
      <w:bodyDiv w:val="1"/>
      <w:marLeft w:val="0"/>
      <w:marRight w:val="0"/>
      <w:marTop w:val="0"/>
      <w:marBottom w:val="0"/>
      <w:divBdr>
        <w:top w:val="none" w:sz="0" w:space="0" w:color="auto"/>
        <w:left w:val="none" w:sz="0" w:space="0" w:color="auto"/>
        <w:bottom w:val="none" w:sz="0" w:space="0" w:color="auto"/>
        <w:right w:val="none" w:sz="0" w:space="0" w:color="auto"/>
      </w:divBdr>
      <w:divsChild>
        <w:div w:id="403649735">
          <w:marLeft w:val="0"/>
          <w:marRight w:val="0"/>
          <w:marTop w:val="0"/>
          <w:marBottom w:val="0"/>
          <w:divBdr>
            <w:top w:val="none" w:sz="0" w:space="0" w:color="auto"/>
            <w:left w:val="none" w:sz="0" w:space="0" w:color="auto"/>
            <w:bottom w:val="none" w:sz="0" w:space="0" w:color="auto"/>
            <w:right w:val="none" w:sz="0" w:space="0" w:color="auto"/>
          </w:divBdr>
          <w:divsChild>
            <w:div w:id="154610505">
              <w:marLeft w:val="0"/>
              <w:marRight w:val="0"/>
              <w:marTop w:val="0"/>
              <w:marBottom w:val="0"/>
              <w:divBdr>
                <w:top w:val="none" w:sz="0" w:space="0" w:color="auto"/>
                <w:left w:val="none" w:sz="0" w:space="0" w:color="auto"/>
                <w:bottom w:val="none" w:sz="0" w:space="0" w:color="auto"/>
                <w:right w:val="none" w:sz="0" w:space="0" w:color="auto"/>
              </w:divBdr>
              <w:divsChild>
                <w:div w:id="596209909">
                  <w:marLeft w:val="0"/>
                  <w:marRight w:val="0"/>
                  <w:marTop w:val="0"/>
                  <w:marBottom w:val="0"/>
                  <w:divBdr>
                    <w:top w:val="none" w:sz="0" w:space="0" w:color="auto"/>
                    <w:left w:val="none" w:sz="0" w:space="0" w:color="auto"/>
                    <w:bottom w:val="none" w:sz="0" w:space="0" w:color="auto"/>
                    <w:right w:val="none" w:sz="0" w:space="0" w:color="auto"/>
                  </w:divBdr>
                  <w:divsChild>
                    <w:div w:id="61290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984210">
      <w:bodyDiv w:val="1"/>
      <w:marLeft w:val="0"/>
      <w:marRight w:val="0"/>
      <w:marTop w:val="0"/>
      <w:marBottom w:val="0"/>
      <w:divBdr>
        <w:top w:val="none" w:sz="0" w:space="0" w:color="auto"/>
        <w:left w:val="none" w:sz="0" w:space="0" w:color="auto"/>
        <w:bottom w:val="none" w:sz="0" w:space="0" w:color="auto"/>
        <w:right w:val="none" w:sz="0" w:space="0" w:color="auto"/>
      </w:divBdr>
      <w:divsChild>
        <w:div w:id="173493850">
          <w:marLeft w:val="0"/>
          <w:marRight w:val="0"/>
          <w:marTop w:val="0"/>
          <w:marBottom w:val="0"/>
          <w:divBdr>
            <w:top w:val="none" w:sz="0" w:space="0" w:color="auto"/>
            <w:left w:val="none" w:sz="0" w:space="0" w:color="auto"/>
            <w:bottom w:val="none" w:sz="0" w:space="0" w:color="auto"/>
            <w:right w:val="none" w:sz="0" w:space="0" w:color="auto"/>
          </w:divBdr>
          <w:divsChild>
            <w:div w:id="38211275">
              <w:marLeft w:val="0"/>
              <w:marRight w:val="0"/>
              <w:marTop w:val="0"/>
              <w:marBottom w:val="0"/>
              <w:divBdr>
                <w:top w:val="none" w:sz="0" w:space="0" w:color="auto"/>
                <w:left w:val="none" w:sz="0" w:space="0" w:color="auto"/>
                <w:bottom w:val="none" w:sz="0" w:space="0" w:color="auto"/>
                <w:right w:val="none" w:sz="0" w:space="0" w:color="auto"/>
              </w:divBdr>
              <w:divsChild>
                <w:div w:id="1528061151">
                  <w:marLeft w:val="0"/>
                  <w:marRight w:val="0"/>
                  <w:marTop w:val="0"/>
                  <w:marBottom w:val="0"/>
                  <w:divBdr>
                    <w:top w:val="none" w:sz="0" w:space="0" w:color="auto"/>
                    <w:left w:val="none" w:sz="0" w:space="0" w:color="auto"/>
                    <w:bottom w:val="none" w:sz="0" w:space="0" w:color="auto"/>
                    <w:right w:val="none" w:sz="0" w:space="0" w:color="auto"/>
                  </w:divBdr>
                  <w:divsChild>
                    <w:div w:id="11791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957768">
      <w:bodyDiv w:val="1"/>
      <w:marLeft w:val="0"/>
      <w:marRight w:val="0"/>
      <w:marTop w:val="0"/>
      <w:marBottom w:val="0"/>
      <w:divBdr>
        <w:top w:val="none" w:sz="0" w:space="0" w:color="auto"/>
        <w:left w:val="none" w:sz="0" w:space="0" w:color="auto"/>
        <w:bottom w:val="none" w:sz="0" w:space="0" w:color="auto"/>
        <w:right w:val="none" w:sz="0" w:space="0" w:color="auto"/>
      </w:divBdr>
    </w:div>
    <w:div w:id="1952930146">
      <w:bodyDiv w:val="1"/>
      <w:marLeft w:val="0"/>
      <w:marRight w:val="0"/>
      <w:marTop w:val="0"/>
      <w:marBottom w:val="0"/>
      <w:divBdr>
        <w:top w:val="none" w:sz="0" w:space="0" w:color="auto"/>
        <w:left w:val="none" w:sz="0" w:space="0" w:color="auto"/>
        <w:bottom w:val="none" w:sz="0" w:space="0" w:color="auto"/>
        <w:right w:val="none" w:sz="0" w:space="0" w:color="auto"/>
      </w:divBdr>
      <w:divsChild>
        <w:div w:id="302077607">
          <w:marLeft w:val="0"/>
          <w:marRight w:val="0"/>
          <w:marTop w:val="0"/>
          <w:marBottom w:val="0"/>
          <w:divBdr>
            <w:top w:val="none" w:sz="0" w:space="0" w:color="auto"/>
            <w:left w:val="none" w:sz="0" w:space="0" w:color="auto"/>
            <w:bottom w:val="none" w:sz="0" w:space="0" w:color="auto"/>
            <w:right w:val="none" w:sz="0" w:space="0" w:color="auto"/>
          </w:divBdr>
          <w:divsChild>
            <w:div w:id="394863379">
              <w:marLeft w:val="0"/>
              <w:marRight w:val="0"/>
              <w:marTop w:val="0"/>
              <w:marBottom w:val="0"/>
              <w:divBdr>
                <w:top w:val="none" w:sz="0" w:space="0" w:color="auto"/>
                <w:left w:val="none" w:sz="0" w:space="0" w:color="auto"/>
                <w:bottom w:val="none" w:sz="0" w:space="0" w:color="auto"/>
                <w:right w:val="none" w:sz="0" w:space="0" w:color="auto"/>
              </w:divBdr>
              <w:divsChild>
                <w:div w:id="1879513317">
                  <w:marLeft w:val="0"/>
                  <w:marRight w:val="0"/>
                  <w:marTop w:val="0"/>
                  <w:marBottom w:val="0"/>
                  <w:divBdr>
                    <w:top w:val="none" w:sz="0" w:space="0" w:color="auto"/>
                    <w:left w:val="none" w:sz="0" w:space="0" w:color="auto"/>
                    <w:bottom w:val="none" w:sz="0" w:space="0" w:color="auto"/>
                    <w:right w:val="none" w:sz="0" w:space="0" w:color="auto"/>
                  </w:divBdr>
                  <w:divsChild>
                    <w:div w:id="89963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27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9C2EC-2739-429A-BB3D-6A32D0393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710</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U.M.D.N.J.</Company>
  <LinksUpToDate>false</LinksUpToDate>
  <CharactersWithSpaces>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UMDNJ</dc:creator>
  <cp:lastModifiedBy>Patrick Dwyer</cp:lastModifiedBy>
  <cp:revision>4</cp:revision>
  <cp:lastPrinted>2020-03-09T14:22:00Z</cp:lastPrinted>
  <dcterms:created xsi:type="dcterms:W3CDTF">2025-12-15T15:35:00Z</dcterms:created>
  <dcterms:modified xsi:type="dcterms:W3CDTF">2026-08-26T13:07:00Z</dcterms:modified>
</cp:coreProperties>
</file>