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E99C1" w14:textId="77777777" w:rsidR="001747D5" w:rsidRDefault="00000000">
      <w:pPr>
        <w:spacing w:before="81"/>
        <w:ind w:left="4222"/>
        <w:rPr>
          <w:rFonts w:ascii="Verdana"/>
          <w:sz w:val="14"/>
        </w:rPr>
      </w:pPr>
      <w:r>
        <w:rPr>
          <w:rFonts w:ascii="Verdana"/>
          <w:sz w:val="14"/>
        </w:rPr>
        <w:t>Office of Undergraduate Programs</w:t>
      </w:r>
    </w:p>
    <w:p w14:paraId="71ED7506" w14:textId="77777777" w:rsidR="001747D5" w:rsidRDefault="00000000">
      <w:pPr>
        <w:spacing w:before="49" w:line="312" w:lineRule="auto"/>
        <w:ind w:left="4222" w:right="-5"/>
        <w:rPr>
          <w:rFonts w:ascii="Verdana"/>
          <w:sz w:val="14"/>
        </w:rPr>
      </w:pPr>
      <w:r>
        <w:rPr>
          <w:rFonts w:ascii="Verdana"/>
          <w:sz w:val="14"/>
        </w:rPr>
        <w:t>Rutgers,</w:t>
      </w:r>
      <w:r>
        <w:rPr>
          <w:rFonts w:ascii="Verdana"/>
          <w:spacing w:val="-12"/>
          <w:sz w:val="14"/>
        </w:rPr>
        <w:t xml:space="preserve"> </w:t>
      </w:r>
      <w:r>
        <w:rPr>
          <w:rFonts w:ascii="Verdana"/>
          <w:sz w:val="14"/>
        </w:rPr>
        <w:t>The</w:t>
      </w:r>
      <w:r>
        <w:rPr>
          <w:rFonts w:ascii="Verdana"/>
          <w:spacing w:val="-8"/>
          <w:sz w:val="14"/>
        </w:rPr>
        <w:t xml:space="preserve"> </w:t>
      </w:r>
      <w:r>
        <w:rPr>
          <w:rFonts w:ascii="Verdana"/>
          <w:sz w:val="14"/>
        </w:rPr>
        <w:t>State</w:t>
      </w:r>
      <w:r>
        <w:rPr>
          <w:rFonts w:ascii="Verdana"/>
          <w:spacing w:val="-9"/>
          <w:sz w:val="14"/>
        </w:rPr>
        <w:t xml:space="preserve"> </w:t>
      </w:r>
      <w:r>
        <w:rPr>
          <w:rFonts w:ascii="Verdana"/>
          <w:sz w:val="14"/>
        </w:rPr>
        <w:t>University</w:t>
      </w:r>
      <w:r>
        <w:rPr>
          <w:rFonts w:ascii="Verdana"/>
          <w:spacing w:val="-10"/>
          <w:sz w:val="14"/>
        </w:rPr>
        <w:t xml:space="preserve"> </w:t>
      </w:r>
      <w:r>
        <w:rPr>
          <w:rFonts w:ascii="Verdana"/>
          <w:sz w:val="14"/>
        </w:rPr>
        <w:t>of</w:t>
      </w:r>
      <w:r>
        <w:rPr>
          <w:rFonts w:ascii="Verdana"/>
          <w:spacing w:val="-10"/>
          <w:sz w:val="14"/>
        </w:rPr>
        <w:t xml:space="preserve"> </w:t>
      </w:r>
      <w:r>
        <w:rPr>
          <w:rFonts w:ascii="Verdana"/>
          <w:sz w:val="14"/>
        </w:rPr>
        <w:t>New</w:t>
      </w:r>
      <w:r>
        <w:rPr>
          <w:rFonts w:ascii="Verdana"/>
          <w:spacing w:val="-8"/>
          <w:sz w:val="14"/>
        </w:rPr>
        <w:t xml:space="preserve"> </w:t>
      </w:r>
      <w:r>
        <w:rPr>
          <w:rFonts w:ascii="Verdana"/>
          <w:sz w:val="14"/>
        </w:rPr>
        <w:t>Jersey 100 Rockafeller</w:t>
      </w:r>
      <w:r>
        <w:rPr>
          <w:rFonts w:ascii="Verdana"/>
          <w:spacing w:val="-4"/>
          <w:sz w:val="14"/>
        </w:rPr>
        <w:t xml:space="preserve"> </w:t>
      </w:r>
      <w:r>
        <w:rPr>
          <w:rFonts w:ascii="Verdana"/>
          <w:sz w:val="14"/>
        </w:rPr>
        <w:t>Road</w:t>
      </w:r>
    </w:p>
    <w:p w14:paraId="3DAF674F" w14:textId="77777777" w:rsidR="001747D5" w:rsidRDefault="00DF6590">
      <w:pPr>
        <w:spacing w:line="169" w:lineRule="exact"/>
        <w:ind w:left="4222"/>
        <w:rPr>
          <w:rFonts w:ascii="Verdana"/>
          <w:sz w:val="14"/>
        </w:rPr>
      </w:pPr>
      <w:r>
        <w:pict w14:anchorId="5895A307">
          <v:group id="_x0000_s1031" alt="" style="position:absolute;left:0;text-align:left;margin-left:61.45pt;margin-top:1.6pt;width:129.6pt;height:20.4pt;z-index:251658240;mso-position-horizontal-relative:page" coordorigin="1229,32" coordsize="2592,408">
            <v:line id="_x0000_s1032" alt="" style="position:absolute" from="3453,32" to="3453,203" strokecolor="#7e8183" strokeweight=".28683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alt="" style="position:absolute;left:1229;top:31;width:2592;height:408">
              <v:imagedata r:id="rId5" o:title=""/>
            </v:shape>
            <w10:wrap anchorx="page"/>
          </v:group>
        </w:pict>
      </w:r>
      <w:r w:rsidR="00094189">
        <w:rPr>
          <w:rFonts w:ascii="Verdana"/>
          <w:sz w:val="14"/>
        </w:rPr>
        <w:t>Piscataway, New Jersey 08854-8075</w:t>
      </w:r>
    </w:p>
    <w:p w14:paraId="0D1B0C8E" w14:textId="77777777" w:rsidR="001747D5" w:rsidRDefault="00000000">
      <w:pPr>
        <w:spacing w:before="81"/>
        <w:ind w:left="857"/>
        <w:rPr>
          <w:rFonts w:ascii="Verdana"/>
          <w:sz w:val="14"/>
        </w:rPr>
      </w:pPr>
      <w:r>
        <w:br w:type="column"/>
      </w:r>
      <w:hyperlink r:id="rId6">
        <w:r w:rsidR="001747D5">
          <w:rPr>
            <w:rFonts w:ascii="Verdana"/>
            <w:color w:val="0000FF"/>
            <w:sz w:val="14"/>
            <w:u w:val="single" w:color="0000FF"/>
          </w:rPr>
          <w:t>www.business.rutgers.edu</w:t>
        </w:r>
      </w:hyperlink>
    </w:p>
    <w:p w14:paraId="61BD68AB" w14:textId="77777777" w:rsidR="001747D5" w:rsidRDefault="001747D5">
      <w:pPr>
        <w:pStyle w:val="BodyText"/>
        <w:spacing w:before="2"/>
        <w:ind w:left="0"/>
        <w:rPr>
          <w:rFonts w:ascii="Verdana"/>
          <w:sz w:val="22"/>
        </w:rPr>
      </w:pPr>
    </w:p>
    <w:p w14:paraId="3A655418" w14:textId="77777777" w:rsidR="001747D5" w:rsidRDefault="00000000">
      <w:pPr>
        <w:ind w:left="857"/>
        <w:rPr>
          <w:rFonts w:ascii="Verdana"/>
          <w:sz w:val="14"/>
        </w:rPr>
      </w:pPr>
      <w:r>
        <w:rPr>
          <w:rFonts w:ascii="Verdana"/>
          <w:sz w:val="14"/>
        </w:rPr>
        <w:t>848-445-3600</w:t>
      </w:r>
    </w:p>
    <w:p w14:paraId="5C57ECBE" w14:textId="77777777" w:rsidR="001747D5" w:rsidRDefault="00000000">
      <w:pPr>
        <w:spacing w:before="51"/>
        <w:ind w:left="857"/>
        <w:rPr>
          <w:rFonts w:ascii="Verdana"/>
          <w:sz w:val="14"/>
        </w:rPr>
      </w:pPr>
      <w:r>
        <w:rPr>
          <w:rFonts w:ascii="Verdana"/>
          <w:sz w:val="14"/>
        </w:rPr>
        <w:t>732-445-5647 (fax)</w:t>
      </w:r>
    </w:p>
    <w:p w14:paraId="34220E90" w14:textId="77777777" w:rsidR="001747D5" w:rsidRDefault="001747D5">
      <w:pPr>
        <w:rPr>
          <w:rFonts w:ascii="Verdana"/>
          <w:sz w:val="14"/>
        </w:rPr>
        <w:sectPr w:rsidR="001747D5">
          <w:type w:val="continuous"/>
          <w:pgSz w:w="12240" w:h="15840"/>
          <w:pgMar w:top="560" w:right="940" w:bottom="280" w:left="900" w:header="720" w:footer="720" w:gutter="0"/>
          <w:cols w:num="2" w:space="720" w:equalWidth="0">
            <w:col w:w="7291" w:space="40"/>
            <w:col w:w="3069"/>
          </w:cols>
        </w:sectPr>
      </w:pPr>
    </w:p>
    <w:p w14:paraId="1995867A" w14:textId="77777777" w:rsidR="001747D5" w:rsidRDefault="00DF6590">
      <w:pPr>
        <w:pStyle w:val="BodyText"/>
        <w:ind w:left="0"/>
        <w:rPr>
          <w:rFonts w:ascii="Verdana"/>
          <w:sz w:val="20"/>
        </w:rPr>
      </w:pPr>
      <w:r>
        <w:pict w14:anchorId="1EC1F398">
          <v:group id="_x0000_s1026" alt="" style="position:absolute;margin-left:25.75pt;margin-top:34.05pt;width:121.3pt;height:32.55pt;z-index:-251743232;mso-position-horizontal-relative:page;mso-position-vertical-relative:page" coordorigin="515,681" coordsize="2426,651">
            <v:shape id="_x0000_s1027" alt="" style="position:absolute;left:899;top:754;width:1107;height:389" coordorigin="900,755" coordsize="1107,389" o:spt="100" adj="0,,0" path="m1292,763r-136,l1156,774r19,3l1189,779r2,3l1194,787r3,22l1197,1081r-11,11l1164,1106r-14,8l1134,1119r-19,6l1096,1125r-30,-3l1041,1117r-16,-14l1011,1089r-8,-21l998,1046r-6,-55l992,850r3,-41l995,787r3,-5l1003,779r14,-2l1036,774r,-11l900,763r,11l919,777r13,2l935,782r3,5l941,809r,218l943,1054r8,25l960,1100r8,11l976,1119r11,6l998,1133r13,5l1028,1141r19,3l1096,1144r44,-11l1159,1127r5,-2l1197,1108r8,3l1219,1125r13,16l1251,1136r,-28l1251,809r3,-22l1257,782r2,-3l1273,777r19,-3l1292,763t335,90l1625,812r-2,-33l1622,763r-316,l1303,812r-3,41l1314,853r8,-41l1328,801r8,-11l1347,785r13,-3l1382,779r55,l1437,1100r-3,8l1428,1117r-5,2l1407,1122r-22,3l1385,1136r158,l1543,1125r-22,-3l1502,1119r-6,-2l1491,1100r,-13l1488,1049r,-270l1546,779r19,3l1581,785r11,5l1597,801r6,11l1614,853r13,m2006,986r-144,l1862,1000r43,5l1913,1008r3,5l1919,1021r3,14l1922,1119r-33,6l1834,1125r-16,-3l1799,1117r-16,-6l1769,1103r-14,-11l1744,1081r-10,-13l1717,1040r-13,-29l1698,975r-3,-35l1698,902r8,-33l1720,839r16,-22l1747,807r11,-9l1783,785r30,-8l1845,774r19,l1892,779r11,6l1922,796r13,13l1943,826r9,13l1957,864r14,-3l1962,777r-8,-3l1922,763r-36,-5l1848,755r-35,3l1777,763r-35,14l1725,785r-32,22l1679,823r-11,16l1657,855r-8,22l1641,899r-3,24l1635,951r3,24l1641,1000r5,21l1655,1040r8,19l1674,1076r13,13l1701,1100r33,22l1750,1127r19,6l1810,1141r41,3l1894,1141r36,-5l1957,1127r10,-2l1976,1122r-3,-60l1976,1030r,-19l1979,1002r5,l2006,1000r,-14e" fillcolor="#e21736" stroked="f">
              <v:stroke joinstyle="round"/>
              <v:formulas/>
              <v:path arrowok="t" o:connecttype="segments"/>
            </v:shape>
            <v:shape id="_x0000_s1028" type="#_x0000_t75" alt="" style="position:absolute;left:2041;top:763;width:278;height:373">
              <v:imagedata r:id="rId7" o:title=""/>
            </v:shape>
            <v:shape id="_x0000_s1029" type="#_x0000_t75" alt="" style="position:absolute;left:2363;top:754;width:578;height:389">
              <v:imagedata r:id="rId8" o:title=""/>
            </v:shape>
            <v:shape id="_x0000_s1030" alt="" style="position:absolute;left:515;top:681;width:575;height:651" coordorigin="515,681" coordsize="575,651" o:spt="100" adj="0,,0" path="m771,934r-108,l684,937r9,l704,943r10,8l723,964r32,68l793,1100r25,41l845,1182r33,41l913,1258r38,30l971,1302r21,10l1011,1321r22,8l1055,1331r35,l1090,1318r-24,l1050,1312r-17,-8l1014,1296r-16,-13l981,1266r-32,-35l916,1193r-27,-38l864,1117r-19,-36l802,1002,780,956r-8,-19l771,934xm652,1122r-115,l515,1125r,11l676,1136r,-11l652,1122xm701,681r-186,l515,692r22,3l548,695r6,3l559,703r6,8l567,728r,361l565,1106r-6,8l554,1119r-6,3l644,1122r-9,-3l630,1114r-3,-8l624,1089r,-155l771,934r-2,-13l624,921r,-215l646,700r149,l791,698r-17,-6l739,684r-38,-3xm795,700r-127,l695,703r25,6l739,717r16,13l769,747r8,21l783,790r2,27l783,842r-6,19l769,880r-14,14l742,904r-19,9l701,918r-25,3l769,921r,-6l785,907r14,-11l815,885r11,-13l837,855r8,-16l848,823r3,-19l848,779r-3,-21l837,741r-8,-13l818,714,795,700xe" fillcolor="#e21736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1854B9D5" w14:textId="77777777" w:rsidR="001747D5" w:rsidRDefault="001747D5">
      <w:pPr>
        <w:pStyle w:val="BodyText"/>
        <w:spacing w:before="5"/>
        <w:ind w:left="0"/>
        <w:rPr>
          <w:rFonts w:ascii="Verdana"/>
          <w:sz w:val="28"/>
        </w:rPr>
      </w:pPr>
    </w:p>
    <w:p w14:paraId="4BB9FEA6" w14:textId="7977B497" w:rsidR="001747D5" w:rsidRPr="00E662A5" w:rsidRDefault="00000000" w:rsidP="008F39CB">
      <w:pPr>
        <w:pStyle w:val="Heading1"/>
        <w:spacing w:before="51"/>
        <w:ind w:left="716" w:right="677"/>
        <w:jc w:val="center"/>
        <w:rPr>
          <w:rFonts w:asciiTheme="minorHAnsi" w:hAnsiTheme="minorHAnsi" w:cstheme="minorHAnsi"/>
          <w:sz w:val="28"/>
          <w:szCs w:val="28"/>
        </w:rPr>
      </w:pPr>
      <w:r w:rsidRPr="00E662A5">
        <w:rPr>
          <w:rFonts w:asciiTheme="minorHAnsi" w:hAnsiTheme="minorHAnsi" w:cstheme="minorHAnsi"/>
          <w:color w:val="FF0000"/>
          <w:sz w:val="28"/>
          <w:szCs w:val="28"/>
          <w:u w:val="single" w:color="FF0000"/>
        </w:rPr>
        <w:t>SCHOOL-TO-SCHOOL TRANSFER INFO FOR RUTGERS BUSINESS SCHOOL-NEW BRUNSWICK:</w:t>
      </w:r>
      <w:r w:rsidR="008F39CB" w:rsidRPr="00E662A5">
        <w:rPr>
          <w:rFonts w:asciiTheme="minorHAnsi" w:hAnsiTheme="minorHAnsi" w:cstheme="minorHAnsi"/>
          <w:color w:val="FF0000"/>
          <w:sz w:val="28"/>
          <w:szCs w:val="28"/>
          <w:u w:val="single" w:color="FF0000"/>
        </w:rPr>
        <w:t xml:space="preserve"> </w:t>
      </w:r>
      <w:r w:rsidRPr="00E662A5">
        <w:rPr>
          <w:rFonts w:asciiTheme="minorHAnsi" w:hAnsiTheme="minorHAnsi" w:cstheme="minorHAnsi"/>
          <w:color w:val="FF0000"/>
          <w:sz w:val="28"/>
          <w:szCs w:val="28"/>
          <w:u w:val="single" w:color="FF0000"/>
        </w:rPr>
        <w:t>From a Rutgers Camden campus school</w:t>
      </w:r>
    </w:p>
    <w:p w14:paraId="396AF7FA" w14:textId="77777777" w:rsidR="001747D5" w:rsidRPr="00E662A5" w:rsidRDefault="001747D5">
      <w:pPr>
        <w:pStyle w:val="BodyText"/>
        <w:spacing w:before="9"/>
        <w:ind w:left="0"/>
        <w:rPr>
          <w:rFonts w:asciiTheme="minorHAnsi" w:hAnsiTheme="minorHAnsi" w:cstheme="minorHAnsi"/>
          <w:b/>
          <w:sz w:val="19"/>
        </w:rPr>
      </w:pPr>
    </w:p>
    <w:p w14:paraId="2082CE1D" w14:textId="77777777" w:rsidR="000E3108" w:rsidRPr="00E662A5" w:rsidRDefault="000E3108">
      <w:pPr>
        <w:pStyle w:val="BodyText"/>
        <w:spacing w:before="9"/>
        <w:ind w:left="0"/>
        <w:rPr>
          <w:rFonts w:asciiTheme="minorHAnsi" w:hAnsiTheme="minorHAnsi" w:cstheme="minorHAnsi"/>
          <w:b/>
        </w:rPr>
      </w:pPr>
    </w:p>
    <w:p w14:paraId="57B80B35" w14:textId="09A5121D" w:rsidR="001747D5" w:rsidRPr="00E662A5" w:rsidRDefault="00000000" w:rsidP="00E662A5">
      <w:pPr>
        <w:spacing w:before="52"/>
        <w:ind w:right="16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E662A5">
        <w:rPr>
          <w:rFonts w:asciiTheme="minorHAnsi" w:hAnsiTheme="minorHAnsi" w:cstheme="minorHAnsi"/>
          <w:b/>
          <w:sz w:val="24"/>
          <w:szCs w:val="24"/>
        </w:rPr>
        <w:t>To be eligible to transfer from a Camden campus school,</w:t>
      </w:r>
      <w:r w:rsidR="003D5423" w:rsidRPr="00E662A5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students must complete the following four criteria by the end of the</w:t>
      </w:r>
      <w:r w:rsidR="003D5423" w:rsidRPr="00E662A5">
        <w:rPr>
          <w:rStyle w:val="apple-converted-space"/>
          <w:rFonts w:asciiTheme="minorHAnsi" w:hAnsiTheme="minorHAnsi" w:cstheme="minorHAnsi"/>
          <w:b/>
          <w:bCs/>
          <w:color w:val="000000"/>
          <w:sz w:val="24"/>
          <w:szCs w:val="24"/>
        </w:rPr>
        <w:t> </w:t>
      </w:r>
      <w:r w:rsidR="003D5423" w:rsidRPr="00E662A5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spring</w:t>
      </w:r>
      <w:r w:rsidR="003D5423" w:rsidRPr="00E662A5">
        <w:rPr>
          <w:rFonts w:asciiTheme="minorHAnsi" w:hAnsiTheme="minorHAnsi" w:cstheme="minorHAnsi"/>
          <w:b/>
          <w:bCs/>
          <w:color w:val="000000"/>
          <w:sz w:val="24"/>
          <w:szCs w:val="24"/>
        </w:rPr>
        <w:t> semester:</w:t>
      </w:r>
    </w:p>
    <w:p w14:paraId="31253A20" w14:textId="77777777" w:rsidR="003D5423" w:rsidRPr="00E662A5" w:rsidRDefault="003D5423">
      <w:pPr>
        <w:spacing w:before="52"/>
        <w:ind w:left="107" w:right="160"/>
        <w:rPr>
          <w:rFonts w:asciiTheme="minorHAnsi" w:hAnsiTheme="minorHAnsi" w:cstheme="minorHAnsi"/>
          <w:b/>
          <w:sz w:val="24"/>
          <w:szCs w:val="24"/>
        </w:rPr>
      </w:pPr>
    </w:p>
    <w:p w14:paraId="57AC366C" w14:textId="38DD3DD6" w:rsidR="003D5423" w:rsidRPr="00E662A5" w:rsidRDefault="003D5423" w:rsidP="003D5423">
      <w:pPr>
        <w:tabs>
          <w:tab w:val="left" w:pos="828"/>
          <w:tab w:val="left" w:pos="829"/>
        </w:tabs>
        <w:ind w:right="1402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E662A5">
        <w:rPr>
          <w:rFonts w:asciiTheme="minorHAnsi" w:hAnsiTheme="minorHAnsi" w:cstheme="minorHAnsi"/>
          <w:b/>
          <w:bCs/>
          <w:color w:val="FF0000"/>
          <w:sz w:val="24"/>
          <w:szCs w:val="24"/>
        </w:rPr>
        <w:t>1. MATH (one of the following options</w:t>
      </w:r>
      <w:r w:rsidR="008356B0" w:rsidRPr="00E662A5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 with a grade of C or higher</w:t>
      </w:r>
      <w:r w:rsidRPr="00E662A5">
        <w:rPr>
          <w:rFonts w:asciiTheme="minorHAnsi" w:hAnsiTheme="minorHAnsi" w:cstheme="minorHAnsi"/>
          <w:b/>
          <w:bCs/>
          <w:color w:val="FF0000"/>
          <w:sz w:val="24"/>
          <w:szCs w:val="24"/>
        </w:rPr>
        <w:t>):</w:t>
      </w:r>
    </w:p>
    <w:p w14:paraId="09E5AABF" w14:textId="77777777" w:rsidR="003D5423" w:rsidRPr="00E662A5" w:rsidRDefault="003D5423" w:rsidP="003D5423">
      <w:pPr>
        <w:pStyle w:val="ListParagraph"/>
        <w:numPr>
          <w:ilvl w:val="0"/>
          <w:numId w:val="6"/>
        </w:numPr>
        <w:tabs>
          <w:tab w:val="left" w:pos="828"/>
          <w:tab w:val="left" w:pos="829"/>
        </w:tabs>
        <w:ind w:right="1402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E662A5">
        <w:rPr>
          <w:rFonts w:asciiTheme="minorHAnsi" w:hAnsiTheme="minorHAnsi" w:cstheme="minorHAnsi"/>
          <w:sz w:val="24"/>
          <w:szCs w:val="24"/>
        </w:rPr>
        <w:t>50:640:121 Calculus I</w:t>
      </w:r>
    </w:p>
    <w:p w14:paraId="50A345B8" w14:textId="77777777" w:rsidR="003D5423" w:rsidRPr="00E662A5" w:rsidRDefault="008F39CB" w:rsidP="003D5423">
      <w:pPr>
        <w:pStyle w:val="ListParagraph"/>
        <w:numPr>
          <w:ilvl w:val="0"/>
          <w:numId w:val="6"/>
        </w:numPr>
        <w:tabs>
          <w:tab w:val="left" w:pos="828"/>
          <w:tab w:val="left" w:pos="829"/>
        </w:tabs>
        <w:ind w:right="1402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E662A5">
        <w:rPr>
          <w:rFonts w:asciiTheme="minorHAnsi" w:hAnsiTheme="minorHAnsi" w:cstheme="minorHAnsi"/>
          <w:sz w:val="24"/>
          <w:szCs w:val="24"/>
        </w:rPr>
        <w:t>50:640:118 Calculus for Business</w:t>
      </w:r>
    </w:p>
    <w:p w14:paraId="619DE1E4" w14:textId="0B016C45" w:rsidR="000E3108" w:rsidRPr="00E662A5" w:rsidRDefault="000E3108" w:rsidP="003D5423">
      <w:pPr>
        <w:pStyle w:val="ListParagraph"/>
        <w:numPr>
          <w:ilvl w:val="0"/>
          <w:numId w:val="6"/>
        </w:numPr>
        <w:tabs>
          <w:tab w:val="left" w:pos="828"/>
          <w:tab w:val="left" w:pos="829"/>
        </w:tabs>
        <w:ind w:right="1402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E662A5">
        <w:rPr>
          <w:rFonts w:asciiTheme="minorHAnsi" w:hAnsiTheme="minorHAnsi" w:cstheme="minorHAnsi"/>
          <w:sz w:val="24"/>
          <w:szCs w:val="24"/>
        </w:rPr>
        <w:t>50:640:11</w:t>
      </w:r>
      <w:r w:rsidR="00B630B9" w:rsidRPr="00E662A5">
        <w:rPr>
          <w:rFonts w:asciiTheme="minorHAnsi" w:hAnsiTheme="minorHAnsi" w:cstheme="minorHAnsi"/>
          <w:sz w:val="24"/>
          <w:szCs w:val="24"/>
        </w:rPr>
        <w:t xml:space="preserve">5 </w:t>
      </w:r>
      <w:r w:rsidRPr="00E662A5">
        <w:rPr>
          <w:rFonts w:asciiTheme="minorHAnsi" w:hAnsiTheme="minorHAnsi" w:cstheme="minorHAnsi"/>
          <w:sz w:val="24"/>
          <w:szCs w:val="24"/>
        </w:rPr>
        <w:t>Pre-calculus</w:t>
      </w:r>
    </w:p>
    <w:p w14:paraId="4CCA0236" w14:textId="77777777" w:rsidR="003D5423" w:rsidRPr="00E662A5" w:rsidRDefault="003D5423" w:rsidP="003D5423">
      <w:pPr>
        <w:tabs>
          <w:tab w:val="left" w:pos="828"/>
          <w:tab w:val="left" w:pos="829"/>
        </w:tabs>
        <w:ind w:right="1402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</w:p>
    <w:p w14:paraId="3467DE56" w14:textId="77777777" w:rsidR="003D5423" w:rsidRPr="00E662A5" w:rsidRDefault="003D5423" w:rsidP="003D5423">
      <w:pPr>
        <w:pStyle w:val="BodyText"/>
        <w:ind w:left="0"/>
        <w:rPr>
          <w:rFonts w:asciiTheme="minorHAnsi" w:hAnsiTheme="minorHAnsi" w:cstheme="minorHAnsi"/>
        </w:rPr>
      </w:pPr>
      <w:r w:rsidRPr="00E662A5">
        <w:rPr>
          <w:rFonts w:asciiTheme="minorHAnsi" w:hAnsiTheme="minorHAnsi" w:cstheme="minorHAnsi"/>
          <w:b/>
          <w:bCs/>
          <w:color w:val="FF0000"/>
        </w:rPr>
        <w:t xml:space="preserve">2. ENGLISH: </w:t>
      </w:r>
      <w:r w:rsidRPr="00E662A5">
        <w:rPr>
          <w:rFonts w:asciiTheme="minorHAnsi" w:hAnsiTheme="minorHAnsi" w:cstheme="minorHAnsi"/>
        </w:rPr>
        <w:t>English Composition I &amp; II (50:989:101 &amp; 50:989:102)</w:t>
      </w:r>
    </w:p>
    <w:p w14:paraId="456F0C58" w14:textId="0FC94C9B" w:rsidR="003D5423" w:rsidRPr="00E662A5" w:rsidRDefault="003D5423" w:rsidP="003D5423">
      <w:pPr>
        <w:tabs>
          <w:tab w:val="left" w:pos="828"/>
          <w:tab w:val="left" w:pos="829"/>
        </w:tabs>
        <w:ind w:right="1402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</w:p>
    <w:p w14:paraId="4421C675" w14:textId="4841573D" w:rsidR="001747D5" w:rsidRPr="00E662A5" w:rsidRDefault="003D5423" w:rsidP="003D5423">
      <w:pPr>
        <w:tabs>
          <w:tab w:val="left" w:pos="829"/>
        </w:tabs>
        <w:rPr>
          <w:rFonts w:asciiTheme="minorHAnsi" w:hAnsiTheme="minorHAnsi" w:cstheme="minorHAnsi"/>
          <w:sz w:val="24"/>
          <w:szCs w:val="24"/>
        </w:rPr>
      </w:pPr>
      <w:r w:rsidRPr="00E662A5">
        <w:rPr>
          <w:rFonts w:asciiTheme="minorHAnsi" w:hAnsiTheme="minorHAnsi" w:cstheme="minorHAnsi"/>
          <w:b/>
          <w:bCs/>
          <w:color w:val="FF0000"/>
          <w:sz w:val="24"/>
          <w:szCs w:val="24"/>
        </w:rPr>
        <w:t>3. CREDITS:</w:t>
      </w:r>
      <w:r w:rsidRPr="00E662A5">
        <w:rPr>
          <w:rFonts w:asciiTheme="minorHAnsi" w:hAnsiTheme="minorHAnsi" w:cstheme="minorHAnsi"/>
          <w:sz w:val="24"/>
          <w:szCs w:val="24"/>
        </w:rPr>
        <w:t xml:space="preserve"> </w:t>
      </w:r>
      <w:r w:rsidR="00E14E75">
        <w:rPr>
          <w:rFonts w:asciiTheme="minorHAnsi" w:hAnsiTheme="minorHAnsi" w:cstheme="minorHAnsi"/>
          <w:sz w:val="24"/>
          <w:szCs w:val="24"/>
        </w:rPr>
        <w:t xml:space="preserve">At least </w:t>
      </w:r>
      <w:r w:rsidRPr="00E662A5">
        <w:rPr>
          <w:rFonts w:asciiTheme="minorHAnsi" w:hAnsiTheme="minorHAnsi" w:cstheme="minorHAnsi"/>
          <w:sz w:val="24"/>
          <w:szCs w:val="24"/>
        </w:rPr>
        <w:t>24 Rutgers</w:t>
      </w:r>
      <w:r w:rsidRPr="00E662A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662A5">
        <w:rPr>
          <w:rFonts w:asciiTheme="minorHAnsi" w:hAnsiTheme="minorHAnsi" w:cstheme="minorHAnsi"/>
          <w:sz w:val="24"/>
          <w:szCs w:val="24"/>
        </w:rPr>
        <w:t>credits</w:t>
      </w:r>
    </w:p>
    <w:p w14:paraId="7A4032BE" w14:textId="77777777" w:rsidR="003D5423" w:rsidRPr="00E662A5" w:rsidRDefault="003D5423" w:rsidP="003D5423">
      <w:pPr>
        <w:tabs>
          <w:tab w:val="left" w:pos="829"/>
        </w:tabs>
        <w:rPr>
          <w:rFonts w:asciiTheme="minorHAnsi" w:hAnsiTheme="minorHAnsi" w:cstheme="minorHAnsi"/>
          <w:sz w:val="24"/>
          <w:szCs w:val="24"/>
        </w:rPr>
      </w:pPr>
    </w:p>
    <w:p w14:paraId="5EC75968" w14:textId="54E39C42" w:rsidR="001747D5" w:rsidRPr="00E662A5" w:rsidRDefault="003D5423" w:rsidP="003D5423">
      <w:pPr>
        <w:tabs>
          <w:tab w:val="left" w:pos="829"/>
        </w:tabs>
        <w:rPr>
          <w:rFonts w:asciiTheme="minorHAnsi" w:hAnsiTheme="minorHAnsi" w:cstheme="minorHAnsi"/>
          <w:sz w:val="24"/>
          <w:szCs w:val="24"/>
        </w:rPr>
      </w:pPr>
      <w:r w:rsidRPr="00E662A5">
        <w:rPr>
          <w:rFonts w:asciiTheme="minorHAnsi" w:hAnsiTheme="minorHAnsi" w:cstheme="minorHAnsi"/>
          <w:b/>
          <w:bCs/>
          <w:color w:val="FF0000"/>
          <w:sz w:val="24"/>
          <w:szCs w:val="24"/>
        </w:rPr>
        <w:t>4. GPA:</w:t>
      </w:r>
      <w:r w:rsidRPr="00E662A5">
        <w:rPr>
          <w:rFonts w:asciiTheme="minorHAnsi" w:hAnsiTheme="minorHAnsi" w:cstheme="minorHAnsi"/>
          <w:sz w:val="24"/>
          <w:szCs w:val="24"/>
        </w:rPr>
        <w:t xml:space="preserve"> A specific Rutgers cumulative GPA of</w:t>
      </w:r>
      <w:r w:rsidRPr="00E662A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662A5">
        <w:rPr>
          <w:rFonts w:asciiTheme="minorHAnsi" w:hAnsiTheme="minorHAnsi" w:cstheme="minorHAnsi"/>
          <w:sz w:val="24"/>
          <w:szCs w:val="24"/>
        </w:rPr>
        <w:t>3.</w:t>
      </w:r>
      <w:r w:rsidR="008F1750">
        <w:rPr>
          <w:rFonts w:asciiTheme="minorHAnsi" w:hAnsiTheme="minorHAnsi" w:cstheme="minorHAnsi"/>
          <w:sz w:val="24"/>
          <w:szCs w:val="24"/>
        </w:rPr>
        <w:t>1</w:t>
      </w:r>
      <w:r w:rsidR="007B13CA" w:rsidRPr="00E662A5">
        <w:rPr>
          <w:rFonts w:asciiTheme="minorHAnsi" w:hAnsiTheme="minorHAnsi" w:cstheme="minorHAnsi"/>
          <w:sz w:val="24"/>
          <w:szCs w:val="24"/>
        </w:rPr>
        <w:t>0</w:t>
      </w:r>
    </w:p>
    <w:p w14:paraId="4E7075DA" w14:textId="77777777" w:rsidR="001747D5" w:rsidRPr="00E662A5" w:rsidRDefault="001747D5">
      <w:pPr>
        <w:pStyle w:val="BodyText"/>
        <w:spacing w:before="1"/>
        <w:ind w:left="0"/>
        <w:rPr>
          <w:rFonts w:asciiTheme="minorHAnsi" w:hAnsiTheme="minorHAnsi" w:cstheme="minorHAnsi"/>
        </w:rPr>
      </w:pPr>
    </w:p>
    <w:p w14:paraId="53D3FA40" w14:textId="77777777" w:rsidR="003D5423" w:rsidRPr="00E662A5" w:rsidRDefault="003D5423" w:rsidP="003D5423">
      <w:pPr>
        <w:pStyle w:val="Heading1"/>
        <w:rPr>
          <w:rFonts w:asciiTheme="minorHAnsi" w:hAnsiTheme="minorHAnsi" w:cstheme="minorHAnsi"/>
          <w:i/>
          <w:iCs/>
        </w:rPr>
      </w:pPr>
      <w:r w:rsidRPr="00E662A5">
        <w:rPr>
          <w:rFonts w:asciiTheme="minorHAnsi" w:hAnsiTheme="minorHAnsi" w:cstheme="minorHAnsi"/>
          <w:i/>
          <w:iCs/>
        </w:rPr>
        <w:t>We highly suggest that you take some of these business foundation courses before transferring:</w:t>
      </w:r>
    </w:p>
    <w:p w14:paraId="27079628" w14:textId="46F949F3" w:rsidR="001747D5" w:rsidRPr="00E662A5" w:rsidRDefault="00000000" w:rsidP="00E662A5">
      <w:pPr>
        <w:pStyle w:val="ListParagraph"/>
        <w:numPr>
          <w:ilvl w:val="0"/>
          <w:numId w:val="7"/>
        </w:numPr>
        <w:tabs>
          <w:tab w:val="left" w:pos="828"/>
          <w:tab w:val="left" w:pos="829"/>
        </w:tabs>
        <w:rPr>
          <w:rFonts w:asciiTheme="minorHAnsi" w:hAnsiTheme="minorHAnsi" w:cstheme="minorHAnsi"/>
          <w:sz w:val="24"/>
          <w:szCs w:val="24"/>
        </w:rPr>
      </w:pPr>
      <w:r w:rsidRPr="00E662A5">
        <w:rPr>
          <w:rFonts w:asciiTheme="minorHAnsi" w:hAnsiTheme="minorHAnsi" w:cstheme="minorHAnsi"/>
          <w:sz w:val="24"/>
          <w:szCs w:val="24"/>
        </w:rPr>
        <w:t>50:640:121 Calculus</w:t>
      </w:r>
      <w:r w:rsidRPr="00E662A5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E662A5">
        <w:rPr>
          <w:rFonts w:asciiTheme="minorHAnsi" w:hAnsiTheme="minorHAnsi" w:cstheme="minorHAnsi"/>
          <w:sz w:val="24"/>
          <w:szCs w:val="24"/>
        </w:rPr>
        <w:t>I</w:t>
      </w:r>
      <w:r w:rsidR="008F39CB" w:rsidRPr="00E662A5">
        <w:rPr>
          <w:rFonts w:asciiTheme="minorHAnsi" w:hAnsiTheme="minorHAnsi" w:cstheme="minorHAnsi"/>
          <w:sz w:val="24"/>
          <w:szCs w:val="24"/>
        </w:rPr>
        <w:t xml:space="preserve"> or 50:640:118 Calculus for Business</w:t>
      </w:r>
    </w:p>
    <w:p w14:paraId="69183387" w14:textId="77777777" w:rsidR="001747D5" w:rsidRPr="00E662A5" w:rsidRDefault="00000000" w:rsidP="00E662A5">
      <w:pPr>
        <w:pStyle w:val="ListParagraph"/>
        <w:numPr>
          <w:ilvl w:val="0"/>
          <w:numId w:val="7"/>
        </w:numPr>
        <w:tabs>
          <w:tab w:val="left" w:pos="828"/>
          <w:tab w:val="left" w:pos="829"/>
        </w:tabs>
        <w:rPr>
          <w:rFonts w:asciiTheme="minorHAnsi" w:hAnsiTheme="minorHAnsi" w:cstheme="minorHAnsi"/>
          <w:sz w:val="24"/>
          <w:szCs w:val="24"/>
        </w:rPr>
      </w:pPr>
      <w:r w:rsidRPr="00E662A5">
        <w:rPr>
          <w:rFonts w:asciiTheme="minorHAnsi" w:hAnsiTheme="minorHAnsi" w:cstheme="minorHAnsi"/>
          <w:sz w:val="24"/>
          <w:szCs w:val="24"/>
        </w:rPr>
        <w:t>50:220:102 Microeconomic</w:t>
      </w:r>
      <w:r w:rsidRPr="00E662A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662A5">
        <w:rPr>
          <w:rFonts w:asciiTheme="minorHAnsi" w:hAnsiTheme="minorHAnsi" w:cstheme="minorHAnsi"/>
          <w:sz w:val="24"/>
          <w:szCs w:val="24"/>
        </w:rPr>
        <w:t>Principles</w:t>
      </w:r>
    </w:p>
    <w:p w14:paraId="607DA852" w14:textId="77777777" w:rsidR="001747D5" w:rsidRPr="00E662A5" w:rsidRDefault="00000000" w:rsidP="00E662A5">
      <w:pPr>
        <w:pStyle w:val="ListParagraph"/>
        <w:numPr>
          <w:ilvl w:val="0"/>
          <w:numId w:val="7"/>
        </w:numPr>
        <w:tabs>
          <w:tab w:val="left" w:pos="828"/>
          <w:tab w:val="left" w:pos="829"/>
        </w:tabs>
        <w:rPr>
          <w:rFonts w:asciiTheme="minorHAnsi" w:hAnsiTheme="minorHAnsi" w:cstheme="minorHAnsi"/>
          <w:sz w:val="24"/>
          <w:szCs w:val="24"/>
        </w:rPr>
      </w:pPr>
      <w:r w:rsidRPr="00E662A5">
        <w:rPr>
          <w:rFonts w:asciiTheme="minorHAnsi" w:hAnsiTheme="minorHAnsi" w:cstheme="minorHAnsi"/>
          <w:sz w:val="24"/>
          <w:szCs w:val="24"/>
        </w:rPr>
        <w:t>50:220:103 Macroeconomics</w:t>
      </w:r>
      <w:r w:rsidRPr="00E662A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662A5">
        <w:rPr>
          <w:rFonts w:asciiTheme="minorHAnsi" w:hAnsiTheme="minorHAnsi" w:cstheme="minorHAnsi"/>
          <w:sz w:val="24"/>
          <w:szCs w:val="24"/>
        </w:rPr>
        <w:t>Principles</w:t>
      </w:r>
    </w:p>
    <w:p w14:paraId="4FAF294E" w14:textId="107A10B7" w:rsidR="001747D5" w:rsidRPr="00E662A5" w:rsidRDefault="008F39CB" w:rsidP="00E662A5">
      <w:pPr>
        <w:pStyle w:val="ListParagraph"/>
        <w:numPr>
          <w:ilvl w:val="0"/>
          <w:numId w:val="7"/>
        </w:numPr>
        <w:tabs>
          <w:tab w:val="left" w:pos="828"/>
          <w:tab w:val="left" w:pos="829"/>
        </w:tabs>
        <w:rPr>
          <w:rFonts w:asciiTheme="minorHAnsi" w:hAnsiTheme="minorHAnsi" w:cstheme="minorHAnsi"/>
          <w:sz w:val="24"/>
          <w:szCs w:val="24"/>
        </w:rPr>
      </w:pPr>
      <w:r w:rsidRPr="00E662A5">
        <w:rPr>
          <w:rFonts w:asciiTheme="minorHAnsi" w:hAnsiTheme="minorHAnsi" w:cstheme="minorHAnsi"/>
          <w:sz w:val="24"/>
          <w:szCs w:val="24"/>
        </w:rPr>
        <w:t>50:960:283 Stat 1 &amp; 50:960:284 Intro to Stat</w:t>
      </w:r>
      <w:r w:rsidRPr="00E662A5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E662A5">
        <w:rPr>
          <w:rFonts w:asciiTheme="minorHAnsi" w:hAnsiTheme="minorHAnsi" w:cstheme="minorHAnsi"/>
          <w:sz w:val="24"/>
          <w:szCs w:val="24"/>
        </w:rPr>
        <w:t>2 (must complete both courses)</w:t>
      </w:r>
    </w:p>
    <w:p w14:paraId="112BD8AD" w14:textId="77777777" w:rsidR="001747D5" w:rsidRPr="00E662A5" w:rsidRDefault="001747D5">
      <w:pPr>
        <w:pStyle w:val="BodyText"/>
        <w:ind w:left="0"/>
        <w:rPr>
          <w:rFonts w:asciiTheme="minorHAnsi" w:hAnsiTheme="minorHAnsi" w:cstheme="minorHAnsi"/>
        </w:rPr>
      </w:pPr>
    </w:p>
    <w:p w14:paraId="37188A20" w14:textId="77777777" w:rsidR="003D5423" w:rsidRPr="00E662A5" w:rsidRDefault="003D5423" w:rsidP="003D5423">
      <w:pPr>
        <w:pStyle w:val="Heading1"/>
        <w:spacing w:before="1" w:line="292" w:lineRule="exact"/>
        <w:rPr>
          <w:rFonts w:asciiTheme="minorHAnsi" w:hAnsiTheme="minorHAnsi" w:cstheme="minorHAnsi"/>
        </w:rPr>
      </w:pPr>
      <w:r w:rsidRPr="00E662A5">
        <w:rPr>
          <w:rFonts w:asciiTheme="minorHAnsi" w:hAnsiTheme="minorHAnsi" w:cstheme="minorHAnsi"/>
        </w:rPr>
        <w:t>Important Information:</w:t>
      </w:r>
    </w:p>
    <w:p w14:paraId="4377C73D" w14:textId="77777777" w:rsidR="003D5423" w:rsidRPr="00E662A5" w:rsidRDefault="003D5423" w:rsidP="00E662A5">
      <w:pPr>
        <w:pStyle w:val="ListParagraph"/>
        <w:numPr>
          <w:ilvl w:val="0"/>
          <w:numId w:val="8"/>
        </w:numPr>
        <w:tabs>
          <w:tab w:val="left" w:pos="828"/>
          <w:tab w:val="left" w:pos="829"/>
        </w:tabs>
        <w:ind w:right="445"/>
        <w:rPr>
          <w:rFonts w:asciiTheme="minorHAnsi" w:hAnsiTheme="minorHAnsi" w:cstheme="minorHAnsi"/>
          <w:sz w:val="24"/>
          <w:szCs w:val="24"/>
        </w:rPr>
      </w:pPr>
      <w:r w:rsidRPr="00E662A5">
        <w:rPr>
          <w:rFonts w:asciiTheme="minorHAnsi" w:hAnsiTheme="minorHAnsi" w:cstheme="minorHAnsi"/>
          <w:sz w:val="24"/>
          <w:szCs w:val="24"/>
        </w:rPr>
        <w:t>The school-to-school transfer application will be open from February 1st through April 30th. Applications will be reviewed once spring grades have been</w:t>
      </w:r>
      <w:r w:rsidRPr="00E662A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E662A5">
        <w:rPr>
          <w:rFonts w:asciiTheme="minorHAnsi" w:hAnsiTheme="minorHAnsi" w:cstheme="minorHAnsi"/>
          <w:sz w:val="24"/>
          <w:szCs w:val="24"/>
        </w:rPr>
        <w:t xml:space="preserve">posted: </w:t>
      </w:r>
      <w:hyperlink r:id="rId9" w:history="1">
        <w:r w:rsidRPr="00E662A5">
          <w:rPr>
            <w:rStyle w:val="Hyperlink"/>
            <w:rFonts w:asciiTheme="minorHAnsi" w:hAnsiTheme="minorHAnsi" w:cstheme="minorHAnsi"/>
            <w:sz w:val="24"/>
            <w:szCs w:val="24"/>
          </w:rPr>
          <w:t xml:space="preserve">https://www.ugadmissions.rutgers.edu/SchoolToSchool/ </w:t>
        </w:r>
      </w:hyperlink>
    </w:p>
    <w:p w14:paraId="6C9FB08F" w14:textId="54984345" w:rsidR="00102403" w:rsidRPr="00B4044F" w:rsidRDefault="003D5423" w:rsidP="00E662A5">
      <w:pPr>
        <w:pStyle w:val="ListParagraph"/>
        <w:numPr>
          <w:ilvl w:val="0"/>
          <w:numId w:val="8"/>
        </w:numPr>
        <w:tabs>
          <w:tab w:val="left" w:pos="828"/>
          <w:tab w:val="left" w:pos="829"/>
        </w:tabs>
        <w:ind w:right="123"/>
        <w:rPr>
          <w:rFonts w:asciiTheme="minorHAnsi" w:hAnsiTheme="minorHAnsi" w:cstheme="minorHAnsi"/>
          <w:sz w:val="24"/>
          <w:szCs w:val="24"/>
        </w:rPr>
      </w:pPr>
      <w:r w:rsidRPr="00E662A5">
        <w:rPr>
          <w:rFonts w:asciiTheme="minorHAnsi" w:hAnsiTheme="minorHAnsi" w:cstheme="minorHAnsi"/>
          <w:b/>
          <w:sz w:val="24"/>
          <w:szCs w:val="24"/>
        </w:rPr>
        <w:t>Summer coursework completed after the application has closed will NOT be included in the review.</w:t>
      </w:r>
    </w:p>
    <w:p w14:paraId="72E862A3" w14:textId="77777777" w:rsidR="00B4044F" w:rsidRPr="00076E68" w:rsidRDefault="00B4044F" w:rsidP="00B4044F">
      <w:pPr>
        <w:pStyle w:val="ListParagraph"/>
        <w:numPr>
          <w:ilvl w:val="0"/>
          <w:numId w:val="8"/>
        </w:numPr>
        <w:tabs>
          <w:tab w:val="left" w:pos="828"/>
          <w:tab w:val="left" w:pos="829"/>
        </w:tabs>
        <w:ind w:right="12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Students will not be eligible to transfer to RBS if they have completed 90 or more college credits.</w:t>
      </w:r>
    </w:p>
    <w:p w14:paraId="02F0AF94" w14:textId="0F7D100C" w:rsidR="00B4044F" w:rsidRPr="00B4044F" w:rsidRDefault="00B4044F" w:rsidP="00B4044F">
      <w:pPr>
        <w:pStyle w:val="ListParagraph"/>
        <w:numPr>
          <w:ilvl w:val="0"/>
          <w:numId w:val="8"/>
        </w:numPr>
        <w:tabs>
          <w:tab w:val="left" w:pos="828"/>
          <w:tab w:val="left" w:pos="829"/>
        </w:tabs>
        <w:ind w:right="12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All school-to school transfer admission decisions will be released by June 30</w:t>
      </w:r>
      <w:r w:rsidRPr="00076E68">
        <w:rPr>
          <w:rFonts w:asciiTheme="minorHAnsi" w:hAnsiTheme="minorHAnsi" w:cstheme="minorHAnsi"/>
          <w:bCs/>
          <w:sz w:val="24"/>
          <w:szCs w:val="24"/>
          <w:vertAlign w:val="superscript"/>
        </w:rPr>
        <w:t>th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06E241A4" w14:textId="364D2CB6" w:rsidR="00102403" w:rsidRPr="00E662A5" w:rsidRDefault="00102403" w:rsidP="00E662A5">
      <w:pPr>
        <w:pStyle w:val="ListParagraph"/>
        <w:numPr>
          <w:ilvl w:val="0"/>
          <w:numId w:val="8"/>
        </w:numPr>
        <w:tabs>
          <w:tab w:val="left" w:pos="828"/>
          <w:tab w:val="left" w:pos="829"/>
        </w:tabs>
        <w:ind w:right="123"/>
        <w:rPr>
          <w:rFonts w:asciiTheme="minorHAnsi" w:hAnsiTheme="minorHAnsi" w:cstheme="minorHAnsi"/>
          <w:sz w:val="24"/>
          <w:szCs w:val="24"/>
        </w:rPr>
      </w:pPr>
      <w:r w:rsidRPr="00E662A5">
        <w:rPr>
          <w:rFonts w:asciiTheme="minorHAnsi" w:hAnsiTheme="minorHAnsi" w:cstheme="minorHAnsi"/>
          <w:bCs/>
          <w:sz w:val="24"/>
          <w:szCs w:val="24"/>
        </w:rPr>
        <w:t xml:space="preserve">The only </w:t>
      </w:r>
      <w:r w:rsidRPr="00E662A5">
        <w:rPr>
          <w:rFonts w:asciiTheme="minorHAnsi" w:hAnsiTheme="minorHAnsi" w:cstheme="minorHAnsi"/>
          <w:bCs/>
          <w:sz w:val="24"/>
          <w:szCs w:val="24"/>
          <w:u w:val="single"/>
        </w:rPr>
        <w:t>business</w:t>
      </w:r>
      <w:r w:rsidRPr="00E662A5">
        <w:rPr>
          <w:rFonts w:asciiTheme="minorHAnsi" w:hAnsiTheme="minorHAnsi" w:cstheme="minorHAnsi"/>
          <w:bCs/>
          <w:sz w:val="24"/>
          <w:szCs w:val="24"/>
        </w:rPr>
        <w:t xml:space="preserve"> content courses that transfer </w:t>
      </w:r>
      <w:r w:rsidR="00B4044F">
        <w:rPr>
          <w:rFonts w:asciiTheme="minorHAnsi" w:hAnsiTheme="minorHAnsi" w:cstheme="minorHAnsi"/>
          <w:bCs/>
          <w:sz w:val="24"/>
          <w:szCs w:val="24"/>
        </w:rPr>
        <w:t xml:space="preserve">as equivalent </w:t>
      </w:r>
      <w:r w:rsidRPr="00E662A5">
        <w:rPr>
          <w:rFonts w:asciiTheme="minorHAnsi" w:hAnsiTheme="minorHAnsi" w:cstheme="minorHAnsi"/>
          <w:bCs/>
          <w:sz w:val="24"/>
          <w:szCs w:val="24"/>
        </w:rPr>
        <w:t>from the Camden campus are: 52:010:101 Intro to Financial Accounting and 52:010:202 Management Accounting.</w:t>
      </w:r>
    </w:p>
    <w:p w14:paraId="1718C6A3" w14:textId="77777777" w:rsidR="003D5423" w:rsidRPr="00E662A5" w:rsidRDefault="003D5423" w:rsidP="00E662A5">
      <w:pPr>
        <w:pStyle w:val="Heading1"/>
        <w:numPr>
          <w:ilvl w:val="0"/>
          <w:numId w:val="8"/>
        </w:numPr>
        <w:tabs>
          <w:tab w:val="left" w:pos="828"/>
          <w:tab w:val="left" w:pos="829"/>
        </w:tabs>
        <w:spacing w:line="242" w:lineRule="auto"/>
        <w:ind w:right="332"/>
        <w:rPr>
          <w:rFonts w:asciiTheme="minorHAnsi" w:hAnsiTheme="minorHAnsi" w:cstheme="minorHAnsi"/>
          <w:b w:val="0"/>
          <w:bCs w:val="0"/>
          <w:i/>
          <w:iCs/>
        </w:rPr>
      </w:pPr>
      <w:r w:rsidRPr="00E662A5">
        <w:rPr>
          <w:rFonts w:asciiTheme="minorHAnsi" w:hAnsiTheme="minorHAnsi" w:cstheme="minorHAnsi"/>
          <w:b w:val="0"/>
          <w:bCs w:val="0"/>
          <w:i/>
          <w:iCs/>
        </w:rPr>
        <w:t>For more information, please email Christine Yannuzzi (christine.yannuzzi@business.rutgers.edu)</w:t>
      </w:r>
      <w:r w:rsidRPr="00E662A5">
        <w:rPr>
          <w:rFonts w:asciiTheme="minorHAnsi" w:hAnsiTheme="minorHAnsi" w:cstheme="minorHAnsi"/>
          <w:b w:val="0"/>
          <w:bCs w:val="0"/>
          <w:i/>
          <w:iCs/>
          <w:color w:val="0000FF"/>
        </w:rPr>
        <w:t xml:space="preserve"> </w:t>
      </w:r>
      <w:r w:rsidRPr="00E662A5">
        <w:rPr>
          <w:rFonts w:asciiTheme="minorHAnsi" w:hAnsiTheme="minorHAnsi" w:cstheme="minorHAnsi"/>
          <w:b w:val="0"/>
          <w:bCs w:val="0"/>
          <w:i/>
          <w:iCs/>
        </w:rPr>
        <w:t>with your RUID# and any questions.</w:t>
      </w:r>
    </w:p>
    <w:p w14:paraId="2C892851" w14:textId="77777777" w:rsidR="003D5423" w:rsidRPr="00E662A5" w:rsidRDefault="003D5423" w:rsidP="003D5423">
      <w:pPr>
        <w:pStyle w:val="Heading1"/>
        <w:tabs>
          <w:tab w:val="left" w:pos="828"/>
          <w:tab w:val="left" w:pos="829"/>
        </w:tabs>
        <w:spacing w:line="242" w:lineRule="auto"/>
        <w:ind w:right="332"/>
        <w:rPr>
          <w:rFonts w:asciiTheme="minorHAnsi" w:hAnsiTheme="minorHAnsi" w:cstheme="minorHAnsi"/>
          <w:b w:val="0"/>
          <w:bCs w:val="0"/>
          <w:i/>
          <w:iCs/>
        </w:rPr>
      </w:pPr>
    </w:p>
    <w:p w14:paraId="24DC81BF" w14:textId="77777777" w:rsidR="003D5423" w:rsidRPr="00E662A5" w:rsidRDefault="003D5423" w:rsidP="003D5423">
      <w:pPr>
        <w:pStyle w:val="Heading1"/>
        <w:tabs>
          <w:tab w:val="left" w:pos="828"/>
          <w:tab w:val="left" w:pos="829"/>
        </w:tabs>
        <w:spacing w:line="242" w:lineRule="auto"/>
        <w:ind w:right="332"/>
        <w:rPr>
          <w:rFonts w:asciiTheme="minorHAnsi" w:hAnsiTheme="minorHAnsi" w:cstheme="minorHAnsi"/>
          <w:b w:val="0"/>
          <w:bCs w:val="0"/>
          <w:i/>
          <w:iCs/>
        </w:rPr>
      </w:pPr>
    </w:p>
    <w:p w14:paraId="3A6A3974" w14:textId="77777777" w:rsidR="003D5423" w:rsidRPr="00E662A5" w:rsidRDefault="003D5423" w:rsidP="003D5423">
      <w:pPr>
        <w:tabs>
          <w:tab w:val="left" w:pos="828"/>
          <w:tab w:val="left" w:pos="829"/>
        </w:tabs>
        <w:spacing w:line="304" w:lineRule="exact"/>
        <w:rPr>
          <w:rFonts w:asciiTheme="minorHAnsi" w:hAnsiTheme="minorHAnsi" w:cstheme="minorHAnsi"/>
          <w:sz w:val="24"/>
          <w:szCs w:val="24"/>
        </w:rPr>
      </w:pPr>
      <w:r w:rsidRPr="00E662A5">
        <w:rPr>
          <w:rFonts w:asciiTheme="minorHAnsi" w:hAnsiTheme="minorHAnsi" w:cstheme="minorHAnsi"/>
          <w:sz w:val="24"/>
          <w:szCs w:val="24"/>
        </w:rPr>
        <w:t xml:space="preserve">RBS Website: </w:t>
      </w:r>
      <w:hyperlink r:id="rId10" w:history="1">
        <w:r w:rsidRPr="00E662A5">
          <w:rPr>
            <w:rStyle w:val="Hyperlink"/>
            <w:rFonts w:asciiTheme="minorHAnsi" w:hAnsiTheme="minorHAnsi" w:cstheme="minorHAnsi"/>
            <w:sz w:val="24"/>
            <w:szCs w:val="24"/>
          </w:rPr>
          <w:t>https://www.business.rutgers.edu/undergraduate-new-brunswick/rutgers-transfers</w:t>
        </w:r>
      </w:hyperlink>
    </w:p>
    <w:p w14:paraId="11463BAF" w14:textId="06DC437D" w:rsidR="001747D5" w:rsidRPr="00E662A5" w:rsidRDefault="001747D5" w:rsidP="008F39CB">
      <w:pPr>
        <w:pStyle w:val="Heading1"/>
        <w:tabs>
          <w:tab w:val="left" w:pos="828"/>
          <w:tab w:val="left" w:pos="829"/>
        </w:tabs>
        <w:spacing w:before="1"/>
        <w:ind w:left="468" w:right="312"/>
        <w:rPr>
          <w:rFonts w:asciiTheme="minorHAnsi" w:hAnsiTheme="minorHAnsi" w:cstheme="minorHAnsi"/>
        </w:rPr>
      </w:pPr>
    </w:p>
    <w:sectPr w:rsidR="001747D5" w:rsidRPr="00E662A5">
      <w:type w:val="continuous"/>
      <w:pgSz w:w="12240" w:h="15840"/>
      <w:pgMar w:top="560" w:right="9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40575"/>
    <w:multiLevelType w:val="hybridMultilevel"/>
    <w:tmpl w:val="003C3E08"/>
    <w:lvl w:ilvl="0" w:tplc="4A34FB92">
      <w:numFmt w:val="bullet"/>
      <w:lvlText w:val=""/>
      <w:lvlJc w:val="left"/>
      <w:pPr>
        <w:ind w:left="828" w:hanging="360"/>
      </w:pPr>
      <w:rPr>
        <w:rFonts w:hint="default"/>
        <w:w w:val="99"/>
        <w:lang w:val="en-US" w:eastAsia="en-US" w:bidi="en-US"/>
      </w:rPr>
    </w:lvl>
    <w:lvl w:ilvl="1" w:tplc="98707C3C">
      <w:numFmt w:val="bullet"/>
      <w:lvlText w:val="•"/>
      <w:lvlJc w:val="left"/>
      <w:pPr>
        <w:ind w:left="1778" w:hanging="360"/>
      </w:pPr>
      <w:rPr>
        <w:rFonts w:hint="default"/>
        <w:lang w:val="en-US" w:eastAsia="en-US" w:bidi="en-US"/>
      </w:rPr>
    </w:lvl>
    <w:lvl w:ilvl="2" w:tplc="73028A52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en-US"/>
      </w:rPr>
    </w:lvl>
    <w:lvl w:ilvl="3" w:tplc="F468C944">
      <w:numFmt w:val="bullet"/>
      <w:lvlText w:val="•"/>
      <w:lvlJc w:val="left"/>
      <w:pPr>
        <w:ind w:left="3694" w:hanging="360"/>
      </w:pPr>
      <w:rPr>
        <w:rFonts w:hint="default"/>
        <w:lang w:val="en-US" w:eastAsia="en-US" w:bidi="en-US"/>
      </w:rPr>
    </w:lvl>
    <w:lvl w:ilvl="4" w:tplc="F32A4B36">
      <w:numFmt w:val="bullet"/>
      <w:lvlText w:val="•"/>
      <w:lvlJc w:val="left"/>
      <w:pPr>
        <w:ind w:left="4652" w:hanging="360"/>
      </w:pPr>
      <w:rPr>
        <w:rFonts w:hint="default"/>
        <w:lang w:val="en-US" w:eastAsia="en-US" w:bidi="en-US"/>
      </w:rPr>
    </w:lvl>
    <w:lvl w:ilvl="5" w:tplc="CBF6152E">
      <w:numFmt w:val="bullet"/>
      <w:lvlText w:val="•"/>
      <w:lvlJc w:val="left"/>
      <w:pPr>
        <w:ind w:left="5610" w:hanging="360"/>
      </w:pPr>
      <w:rPr>
        <w:rFonts w:hint="default"/>
        <w:lang w:val="en-US" w:eastAsia="en-US" w:bidi="en-US"/>
      </w:rPr>
    </w:lvl>
    <w:lvl w:ilvl="6" w:tplc="EFFAE2E8">
      <w:numFmt w:val="bullet"/>
      <w:lvlText w:val="•"/>
      <w:lvlJc w:val="left"/>
      <w:pPr>
        <w:ind w:left="6568" w:hanging="360"/>
      </w:pPr>
      <w:rPr>
        <w:rFonts w:hint="default"/>
        <w:lang w:val="en-US" w:eastAsia="en-US" w:bidi="en-US"/>
      </w:rPr>
    </w:lvl>
    <w:lvl w:ilvl="7" w:tplc="6DC81D62">
      <w:numFmt w:val="bullet"/>
      <w:lvlText w:val="•"/>
      <w:lvlJc w:val="left"/>
      <w:pPr>
        <w:ind w:left="7526" w:hanging="360"/>
      </w:pPr>
      <w:rPr>
        <w:rFonts w:hint="default"/>
        <w:lang w:val="en-US" w:eastAsia="en-US" w:bidi="en-US"/>
      </w:rPr>
    </w:lvl>
    <w:lvl w:ilvl="8" w:tplc="781AFFB2">
      <w:numFmt w:val="bullet"/>
      <w:lvlText w:val="•"/>
      <w:lvlJc w:val="left"/>
      <w:pPr>
        <w:ind w:left="8484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34B11659"/>
    <w:multiLevelType w:val="hybridMultilevel"/>
    <w:tmpl w:val="EA403E9E"/>
    <w:lvl w:ilvl="0" w:tplc="C354E4F4">
      <w:start w:val="1"/>
      <w:numFmt w:val="decimal"/>
      <w:lvlText w:val="%1)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" w15:restartNumberingAfterBreak="0">
    <w:nsid w:val="35536ECA"/>
    <w:multiLevelType w:val="hybridMultilevel"/>
    <w:tmpl w:val="35EE7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63EEA"/>
    <w:multiLevelType w:val="hybridMultilevel"/>
    <w:tmpl w:val="1C7C4A24"/>
    <w:lvl w:ilvl="0" w:tplc="4D3693F2">
      <w:start w:val="2"/>
      <w:numFmt w:val="decimal"/>
      <w:lvlText w:val="%1)"/>
      <w:lvlJc w:val="left"/>
      <w:pPr>
        <w:ind w:left="828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en-US" w:eastAsia="en-US" w:bidi="en-US"/>
      </w:rPr>
    </w:lvl>
    <w:lvl w:ilvl="1" w:tplc="34261AD8">
      <w:numFmt w:val="bullet"/>
      <w:lvlText w:val="•"/>
      <w:lvlJc w:val="left"/>
      <w:pPr>
        <w:ind w:left="1778" w:hanging="360"/>
      </w:pPr>
      <w:rPr>
        <w:rFonts w:hint="default"/>
        <w:lang w:val="en-US" w:eastAsia="en-US" w:bidi="en-US"/>
      </w:rPr>
    </w:lvl>
    <w:lvl w:ilvl="2" w:tplc="4B4C2DE0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en-US"/>
      </w:rPr>
    </w:lvl>
    <w:lvl w:ilvl="3" w:tplc="32FC4026">
      <w:numFmt w:val="bullet"/>
      <w:lvlText w:val="•"/>
      <w:lvlJc w:val="left"/>
      <w:pPr>
        <w:ind w:left="3694" w:hanging="360"/>
      </w:pPr>
      <w:rPr>
        <w:rFonts w:hint="default"/>
        <w:lang w:val="en-US" w:eastAsia="en-US" w:bidi="en-US"/>
      </w:rPr>
    </w:lvl>
    <w:lvl w:ilvl="4" w:tplc="71D8C95A">
      <w:numFmt w:val="bullet"/>
      <w:lvlText w:val="•"/>
      <w:lvlJc w:val="left"/>
      <w:pPr>
        <w:ind w:left="4652" w:hanging="360"/>
      </w:pPr>
      <w:rPr>
        <w:rFonts w:hint="default"/>
        <w:lang w:val="en-US" w:eastAsia="en-US" w:bidi="en-US"/>
      </w:rPr>
    </w:lvl>
    <w:lvl w:ilvl="5" w:tplc="2CA65C84">
      <w:numFmt w:val="bullet"/>
      <w:lvlText w:val="•"/>
      <w:lvlJc w:val="left"/>
      <w:pPr>
        <w:ind w:left="5610" w:hanging="360"/>
      </w:pPr>
      <w:rPr>
        <w:rFonts w:hint="default"/>
        <w:lang w:val="en-US" w:eastAsia="en-US" w:bidi="en-US"/>
      </w:rPr>
    </w:lvl>
    <w:lvl w:ilvl="6" w:tplc="98C09556">
      <w:numFmt w:val="bullet"/>
      <w:lvlText w:val="•"/>
      <w:lvlJc w:val="left"/>
      <w:pPr>
        <w:ind w:left="6568" w:hanging="360"/>
      </w:pPr>
      <w:rPr>
        <w:rFonts w:hint="default"/>
        <w:lang w:val="en-US" w:eastAsia="en-US" w:bidi="en-US"/>
      </w:rPr>
    </w:lvl>
    <w:lvl w:ilvl="7" w:tplc="9BD6CC8C">
      <w:numFmt w:val="bullet"/>
      <w:lvlText w:val="•"/>
      <w:lvlJc w:val="left"/>
      <w:pPr>
        <w:ind w:left="7526" w:hanging="360"/>
      </w:pPr>
      <w:rPr>
        <w:rFonts w:hint="default"/>
        <w:lang w:val="en-US" w:eastAsia="en-US" w:bidi="en-US"/>
      </w:rPr>
    </w:lvl>
    <w:lvl w:ilvl="8" w:tplc="C67C2392">
      <w:numFmt w:val="bullet"/>
      <w:lvlText w:val="•"/>
      <w:lvlJc w:val="left"/>
      <w:pPr>
        <w:ind w:left="8484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407638A2"/>
    <w:multiLevelType w:val="hybridMultilevel"/>
    <w:tmpl w:val="D6ECB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D4118"/>
    <w:multiLevelType w:val="hybridMultilevel"/>
    <w:tmpl w:val="FF6EB6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518A4"/>
    <w:multiLevelType w:val="hybridMultilevel"/>
    <w:tmpl w:val="1A28D7D0"/>
    <w:lvl w:ilvl="0" w:tplc="E8CC5FFA">
      <w:numFmt w:val="bullet"/>
      <w:lvlText w:val=""/>
      <w:lvlJc w:val="left"/>
      <w:pPr>
        <w:ind w:left="828" w:hanging="360"/>
      </w:pPr>
      <w:rPr>
        <w:rFonts w:hint="default"/>
        <w:w w:val="100"/>
        <w:lang w:val="en-US" w:eastAsia="en-US" w:bidi="en-US"/>
      </w:rPr>
    </w:lvl>
    <w:lvl w:ilvl="1" w:tplc="7840B7BA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en-US"/>
      </w:rPr>
    </w:lvl>
    <w:lvl w:ilvl="2" w:tplc="035E9DCA"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en-US"/>
      </w:rPr>
    </w:lvl>
    <w:lvl w:ilvl="3" w:tplc="BADAB6F2">
      <w:numFmt w:val="bullet"/>
      <w:lvlText w:val="•"/>
      <w:lvlJc w:val="left"/>
      <w:pPr>
        <w:ind w:left="3700" w:hanging="360"/>
      </w:pPr>
      <w:rPr>
        <w:rFonts w:hint="default"/>
        <w:lang w:val="en-US" w:eastAsia="en-US" w:bidi="en-US"/>
      </w:rPr>
    </w:lvl>
    <w:lvl w:ilvl="4" w:tplc="098462FA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en-US"/>
      </w:rPr>
    </w:lvl>
    <w:lvl w:ilvl="5" w:tplc="9462F2D6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en-US"/>
      </w:rPr>
    </w:lvl>
    <w:lvl w:ilvl="6" w:tplc="BFB07612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en-US"/>
      </w:rPr>
    </w:lvl>
    <w:lvl w:ilvl="7" w:tplc="ED50DEFA">
      <w:numFmt w:val="bullet"/>
      <w:lvlText w:val="•"/>
      <w:lvlJc w:val="left"/>
      <w:pPr>
        <w:ind w:left="7540" w:hanging="360"/>
      </w:pPr>
      <w:rPr>
        <w:rFonts w:hint="default"/>
        <w:lang w:val="en-US" w:eastAsia="en-US" w:bidi="en-US"/>
      </w:rPr>
    </w:lvl>
    <w:lvl w:ilvl="8" w:tplc="B3740206">
      <w:numFmt w:val="bullet"/>
      <w:lvlText w:val="•"/>
      <w:lvlJc w:val="left"/>
      <w:pPr>
        <w:ind w:left="8500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574A673A"/>
    <w:multiLevelType w:val="hybridMultilevel"/>
    <w:tmpl w:val="E69ED97A"/>
    <w:lvl w:ilvl="0" w:tplc="04090001">
      <w:start w:val="1"/>
      <w:numFmt w:val="bullet"/>
      <w:lvlText w:val=""/>
      <w:lvlJc w:val="left"/>
      <w:pPr>
        <w:ind w:left="11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8" w15:restartNumberingAfterBreak="0">
    <w:nsid w:val="668E1675"/>
    <w:multiLevelType w:val="hybridMultilevel"/>
    <w:tmpl w:val="7EE8184A"/>
    <w:lvl w:ilvl="0" w:tplc="04090001">
      <w:start w:val="1"/>
      <w:numFmt w:val="bullet"/>
      <w:lvlText w:val=""/>
      <w:lvlJc w:val="left"/>
      <w:pPr>
        <w:ind w:left="11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num w:numId="1" w16cid:durableId="89087309">
    <w:abstractNumId w:val="0"/>
  </w:num>
  <w:num w:numId="2" w16cid:durableId="1806387830">
    <w:abstractNumId w:val="3"/>
  </w:num>
  <w:num w:numId="3" w16cid:durableId="156385698">
    <w:abstractNumId w:val="6"/>
  </w:num>
  <w:num w:numId="4" w16cid:durableId="1478372843">
    <w:abstractNumId w:val="5"/>
  </w:num>
  <w:num w:numId="5" w16cid:durableId="1820070524">
    <w:abstractNumId w:val="1"/>
  </w:num>
  <w:num w:numId="6" w16cid:durableId="280377101">
    <w:abstractNumId w:val="2"/>
  </w:num>
  <w:num w:numId="7" w16cid:durableId="1623196113">
    <w:abstractNumId w:val="8"/>
  </w:num>
  <w:num w:numId="8" w16cid:durableId="1998413281">
    <w:abstractNumId w:val="7"/>
  </w:num>
  <w:num w:numId="9" w16cid:durableId="19213265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47D5"/>
    <w:rsid w:val="00085D11"/>
    <w:rsid w:val="00094189"/>
    <w:rsid w:val="000E3108"/>
    <w:rsid w:val="00102403"/>
    <w:rsid w:val="00107D0C"/>
    <w:rsid w:val="001747D5"/>
    <w:rsid w:val="003D5423"/>
    <w:rsid w:val="003F387B"/>
    <w:rsid w:val="00516B3F"/>
    <w:rsid w:val="0052045B"/>
    <w:rsid w:val="00571CEF"/>
    <w:rsid w:val="005C7C5A"/>
    <w:rsid w:val="006F794F"/>
    <w:rsid w:val="00732DC2"/>
    <w:rsid w:val="007B11F6"/>
    <w:rsid w:val="007B13CA"/>
    <w:rsid w:val="008356B0"/>
    <w:rsid w:val="0084794C"/>
    <w:rsid w:val="008E0DCD"/>
    <w:rsid w:val="008F1750"/>
    <w:rsid w:val="008F39CB"/>
    <w:rsid w:val="00B4044F"/>
    <w:rsid w:val="00B630B9"/>
    <w:rsid w:val="00CB7F4C"/>
    <w:rsid w:val="00D603C2"/>
    <w:rsid w:val="00D77C8A"/>
    <w:rsid w:val="00DF6590"/>
    <w:rsid w:val="00E14E75"/>
    <w:rsid w:val="00E662A5"/>
    <w:rsid w:val="00E86703"/>
    <w:rsid w:val="00F7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."/>
  <w:listSeparator w:val=","/>
  <w14:docId w14:val="3585FA70"/>
  <w15:docId w15:val="{070ACDED-F713-42EC-88E5-E2E7B483D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8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F39CB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3D5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siness.rutgers.ed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business.rutgers.edu/undergraduate-new-brunswick/rutgers-transfe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gadmissions.rutgers.edu/SchoolToSchool/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Month XX, XXXX</vt:lpstr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 XX, XXXX</dc:title>
  <dc:creator>University Relations</dc:creator>
  <cp:lastModifiedBy>Felicia Norott</cp:lastModifiedBy>
  <cp:revision>17</cp:revision>
  <dcterms:created xsi:type="dcterms:W3CDTF">2022-09-13T16:42:00Z</dcterms:created>
  <dcterms:modified xsi:type="dcterms:W3CDTF">2026-07-08T17:05:00Z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2022-09-13T00:00:00Z</vt:filetime>
  </property>
  <property fmtid="{D5CDD505-2E9C-101B-9397-08002B2CF9AE}" pid="5" name="GrammarlyDocumentId">
    <vt:lpwstr>d610fe1eaddebd7332fda19ce034321ae4c1f338327adf352b80c98a2ab2c092</vt:lpwstr>
  </property>
</Properties>
</file>